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E1F" w:rsidRDefault="00740E1F" w:rsidP="00167B49">
      <w:pPr>
        <w:rPr>
          <w:b/>
          <w:sz w:val="24"/>
          <w:szCs w:val="24"/>
        </w:rPr>
      </w:pPr>
    </w:p>
    <w:p w:rsidR="00A015F3" w:rsidRDefault="00A015F3" w:rsidP="00621A45">
      <w:pPr>
        <w:jc w:val="center"/>
        <w:rPr>
          <w:b/>
          <w:sz w:val="24"/>
          <w:szCs w:val="24"/>
        </w:rPr>
      </w:pPr>
    </w:p>
    <w:p w:rsidR="00621A45" w:rsidRDefault="00621A45" w:rsidP="00621A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ОТЧЕТ</w:t>
      </w:r>
    </w:p>
    <w:p w:rsidR="00621A45" w:rsidRDefault="00621A45" w:rsidP="00621A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ходе реализации муниципальной программы</w:t>
      </w:r>
    </w:p>
    <w:p w:rsidR="00621A45" w:rsidRDefault="00621A45" w:rsidP="00621A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«Энергосбережение и повышение энергетической эффективности в сельском поселении Красносельское Прохладненского муниципального района  на 2023 – 2026 г.г.»</w:t>
      </w:r>
    </w:p>
    <w:p w:rsidR="00621A45" w:rsidRDefault="00621A45" w:rsidP="00621A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2025 год </w:t>
      </w:r>
    </w:p>
    <w:p w:rsidR="00621A45" w:rsidRDefault="00621A45" w:rsidP="00621A45">
      <w:pPr>
        <w:rPr>
          <w:b/>
          <w:sz w:val="24"/>
          <w:szCs w:val="24"/>
        </w:rPr>
      </w:pPr>
    </w:p>
    <w:p w:rsidR="00621A45" w:rsidRDefault="00621A45" w:rsidP="00621A45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  <w:t>Муниципальная программа «Энергосбережение и повышение энергетической эффективности в сельском поселении Красносельское Прохладненского муниципального района на 2023 – 2026 годы» местной администрации сельского поселения Красносельское Прохладненского муниципального района  утверждена постановлением  № 25 от 01.02.2023 года.</w:t>
      </w:r>
    </w:p>
    <w:p w:rsidR="00621A45" w:rsidRDefault="00621A45" w:rsidP="00621A4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Ответственный исполнитель – местная администрация сельского поселения Красносельское Прохладненского муниципального района КБР.</w:t>
      </w:r>
    </w:p>
    <w:p w:rsidR="00621A45" w:rsidRDefault="00621A45" w:rsidP="00621A45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Цели муниципальной программы:</w:t>
      </w:r>
    </w:p>
    <w:p w:rsidR="00621A45" w:rsidRDefault="00621A45" w:rsidP="00621A45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-</w:t>
      </w:r>
      <w:r>
        <w:rPr>
          <w:color w:val="000000"/>
          <w:sz w:val="24"/>
          <w:szCs w:val="24"/>
        </w:rPr>
        <w:t xml:space="preserve">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621A45" w:rsidRDefault="00621A45" w:rsidP="00621A4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    </w:t>
      </w:r>
      <w:r>
        <w:rPr>
          <w:rFonts w:ascii="Times New Roman" w:hAnsi="Times New Roman" w:cs="Times New Roman"/>
        </w:rPr>
        <w:t xml:space="preserve"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    </w:t>
      </w:r>
    </w:p>
    <w:p w:rsidR="00621A45" w:rsidRDefault="00621A45" w:rsidP="00621A45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Мероприятиями по реализации данного направления в муниципальных учреждениях являются:</w:t>
      </w:r>
    </w:p>
    <w:p w:rsidR="00621A45" w:rsidRDefault="00621A45" w:rsidP="00621A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проведение обязательных энергетических обследований с разработкой комплекса мероприятий по энергосбережению;</w:t>
      </w:r>
    </w:p>
    <w:p w:rsidR="00621A45" w:rsidRDefault="00621A45" w:rsidP="00621A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прекращение закупки ламп накаливания для освещения зданий;</w:t>
      </w:r>
    </w:p>
    <w:p w:rsidR="00621A45" w:rsidRDefault="00621A45" w:rsidP="00621A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закупка и установка энергосберегающих ламп и светильников для освещения зданий, дорог местного значения, в том числе светодиодных светильников.</w:t>
      </w:r>
    </w:p>
    <w:p w:rsidR="00621A45" w:rsidRDefault="00621A45" w:rsidP="00621A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 прочим мероприятиям относятся пропаганда и методическая работа по вопросам энергосбережения.</w:t>
      </w:r>
    </w:p>
    <w:p w:rsidR="00621A45" w:rsidRDefault="00621A45" w:rsidP="00621A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621A45" w:rsidRDefault="00621A45" w:rsidP="00621A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Запланированы объемы и источники финансирования Программы на 2025 год – 0,00 тыс. руб</w:t>
      </w:r>
      <w:proofErr w:type="gramStart"/>
      <w:r>
        <w:rPr>
          <w:sz w:val="24"/>
          <w:szCs w:val="24"/>
        </w:rPr>
        <w:t>..</w:t>
      </w:r>
      <w:proofErr w:type="gramEnd"/>
    </w:p>
    <w:p w:rsidR="00621A45" w:rsidRDefault="00621A45" w:rsidP="00621A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 2025 году местной администрацией сельского поселения Красносельское Прохладненского муниципального района КБР из местного бюджета сельского поселения Красносельское  выделены  денежные средства в сумме </w:t>
      </w:r>
      <w:r w:rsidR="00716C49">
        <w:rPr>
          <w:sz w:val="24"/>
          <w:szCs w:val="24"/>
        </w:rPr>
        <w:t>334 000,00</w:t>
      </w:r>
      <w:r>
        <w:rPr>
          <w:sz w:val="24"/>
          <w:szCs w:val="24"/>
        </w:rPr>
        <w:t xml:space="preserve"> руб.</w:t>
      </w:r>
    </w:p>
    <w:p w:rsidR="00621A45" w:rsidRDefault="00621A45" w:rsidP="00621A4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Для обеспечения доступности сведений о реализации муниципальной программы настоящий отчет разместить на официальном сайте Прохладненского муниципального района КБР в информационно-телекоммуникационной сети «Интернет»: </w:t>
      </w:r>
      <w:hyperlink w:history="1">
        <w:r>
          <w:rPr>
            <w:rStyle w:val="ab"/>
            <w:sz w:val="24"/>
            <w:szCs w:val="24"/>
          </w:rPr>
          <w:t>https://prohla</w:t>
        </w:r>
        <w:proofErr w:type="spellStart"/>
        <w:r>
          <w:rPr>
            <w:rStyle w:val="ab"/>
            <w:sz w:val="24"/>
            <w:szCs w:val="24"/>
            <w:lang w:val="en-US"/>
          </w:rPr>
          <w:t>dnenskiy</w:t>
        </w:r>
        <w:proofErr w:type="spellEnd"/>
        <w:r>
          <w:rPr>
            <w:rStyle w:val="ab"/>
            <w:sz w:val="24"/>
            <w:szCs w:val="24"/>
          </w:rPr>
          <w:t>.</w:t>
        </w:r>
        <w:proofErr w:type="spellStart"/>
        <w:r>
          <w:rPr>
            <w:rStyle w:val="ab"/>
            <w:sz w:val="24"/>
            <w:szCs w:val="24"/>
            <w:lang w:val="en-US"/>
          </w:rPr>
          <w:t>kbr</w:t>
        </w:r>
        <w:proofErr w:type="spellEnd"/>
        <w:r>
          <w:rPr>
            <w:rStyle w:val="ab"/>
            <w:sz w:val="24"/>
            <w:szCs w:val="24"/>
          </w:rPr>
          <w:t>.</w:t>
        </w:r>
        <w:proofErr w:type="spellStart"/>
        <w:r>
          <w:rPr>
            <w:rStyle w:val="ab"/>
            <w:sz w:val="24"/>
            <w:szCs w:val="24"/>
            <w:lang w:val="en-US"/>
          </w:rPr>
          <w:t>ru</w:t>
        </w:r>
        <w:proofErr w:type="spellEnd"/>
        <w:r>
          <w:rPr>
            <w:rStyle w:val="ab"/>
            <w:sz w:val="24"/>
            <w:szCs w:val="24"/>
          </w:rPr>
          <w:t>. в</w:t>
        </w:r>
      </w:hyperlink>
      <w:r>
        <w:rPr>
          <w:sz w:val="24"/>
          <w:szCs w:val="24"/>
        </w:rPr>
        <w:t xml:space="preserve"> разделе «Органы местного самоуправления сельских поселений Прохладненского муниципального района», подраздел «Сельское поселение Красносельское», </w:t>
      </w:r>
      <w:r w:rsidR="00A015F3">
        <w:rPr>
          <w:sz w:val="24"/>
          <w:szCs w:val="24"/>
        </w:rPr>
        <w:t>подраздел</w:t>
      </w:r>
      <w:r>
        <w:rPr>
          <w:sz w:val="24"/>
          <w:szCs w:val="24"/>
        </w:rPr>
        <w:t xml:space="preserve"> «ЖКХ».</w:t>
      </w:r>
    </w:p>
    <w:p w:rsidR="00621A45" w:rsidRDefault="00621A45" w:rsidP="00621A45">
      <w:pPr>
        <w:jc w:val="right"/>
        <w:rPr>
          <w:sz w:val="24"/>
          <w:szCs w:val="24"/>
        </w:rPr>
      </w:pPr>
    </w:p>
    <w:p w:rsidR="00621A45" w:rsidRDefault="00621A45" w:rsidP="00621A45">
      <w:pPr>
        <w:jc w:val="both"/>
        <w:rPr>
          <w:sz w:val="24"/>
          <w:szCs w:val="24"/>
        </w:rPr>
      </w:pPr>
    </w:p>
    <w:p w:rsid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Глава местной администрации</w:t>
      </w:r>
    </w:p>
    <w:p w:rsid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Красносельское</w:t>
      </w:r>
    </w:p>
    <w:p w:rsid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КБР</w:t>
      </w:r>
    </w:p>
    <w:p w:rsidR="00621A45" w:rsidRDefault="00621A45" w:rsidP="00621A45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 А.А. Плотников</w:t>
      </w:r>
    </w:p>
    <w:p w:rsidR="00621A45" w:rsidRDefault="00621A45" w:rsidP="00621A45">
      <w:pPr>
        <w:jc w:val="center"/>
        <w:rPr>
          <w:b/>
          <w:sz w:val="24"/>
          <w:szCs w:val="24"/>
        </w:rPr>
      </w:pPr>
    </w:p>
    <w:p w:rsidR="00621A45" w:rsidRDefault="00621A45" w:rsidP="00FE0525">
      <w:pPr>
        <w:rPr>
          <w:b/>
          <w:sz w:val="24"/>
          <w:szCs w:val="24"/>
        </w:rPr>
      </w:pPr>
    </w:p>
    <w:sectPr w:rsidR="00621A45" w:rsidSect="00C44E3B">
      <w:pgSz w:w="11906" w:h="16838"/>
      <w:pgMar w:top="1134" w:right="851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E00" w:rsidRDefault="00BD0E00">
      <w:r>
        <w:separator/>
      </w:r>
    </w:p>
  </w:endnote>
  <w:endnote w:type="continuationSeparator" w:id="0">
    <w:p w:rsidR="00BD0E00" w:rsidRDefault="00BD0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E00" w:rsidRDefault="00BD0E00">
      <w:r>
        <w:separator/>
      </w:r>
    </w:p>
  </w:footnote>
  <w:footnote w:type="continuationSeparator" w:id="0">
    <w:p w:rsidR="00BD0E00" w:rsidRDefault="00BD0E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F4F31"/>
    <w:multiLevelType w:val="hybridMultilevel"/>
    <w:tmpl w:val="94E6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273"/>
    <w:rsid w:val="000901FE"/>
    <w:rsid w:val="000B6889"/>
    <w:rsid w:val="00167B49"/>
    <w:rsid w:val="001A28B7"/>
    <w:rsid w:val="002A04C8"/>
    <w:rsid w:val="00364AD6"/>
    <w:rsid w:val="003932E3"/>
    <w:rsid w:val="003D4068"/>
    <w:rsid w:val="00472A4A"/>
    <w:rsid w:val="00490827"/>
    <w:rsid w:val="004A0E8F"/>
    <w:rsid w:val="004A17A2"/>
    <w:rsid w:val="00621A45"/>
    <w:rsid w:val="00687A02"/>
    <w:rsid w:val="00716C49"/>
    <w:rsid w:val="00735C87"/>
    <w:rsid w:val="00740E1F"/>
    <w:rsid w:val="00784E4F"/>
    <w:rsid w:val="00823273"/>
    <w:rsid w:val="0084008B"/>
    <w:rsid w:val="00886A49"/>
    <w:rsid w:val="0099620A"/>
    <w:rsid w:val="00A015F3"/>
    <w:rsid w:val="00AA6631"/>
    <w:rsid w:val="00AD2CB3"/>
    <w:rsid w:val="00AD3C10"/>
    <w:rsid w:val="00B21CB9"/>
    <w:rsid w:val="00B35161"/>
    <w:rsid w:val="00B85158"/>
    <w:rsid w:val="00BD0E00"/>
    <w:rsid w:val="00C36F7C"/>
    <w:rsid w:val="00C44E3B"/>
    <w:rsid w:val="00C734C9"/>
    <w:rsid w:val="00C910B8"/>
    <w:rsid w:val="00F93D8D"/>
    <w:rsid w:val="00FE0525"/>
    <w:rsid w:val="00FF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7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2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823273"/>
    <w:rPr>
      <w:b/>
      <w:bCs/>
    </w:rPr>
  </w:style>
  <w:style w:type="paragraph" w:styleId="a9">
    <w:name w:val="Normal (Web)"/>
    <w:basedOn w:val="a"/>
    <w:uiPriority w:val="99"/>
    <w:unhideWhenUsed/>
    <w:rsid w:val="0082327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2327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rsid w:val="0082327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customStyle="1" w:styleId="WW-Absatz-Standardschriftart11">
    <w:name w:val="WW-Absatz-Standardschriftart11"/>
    <w:rsid w:val="00823273"/>
  </w:style>
  <w:style w:type="paragraph" w:styleId="aa">
    <w:name w:val="List Paragraph"/>
    <w:basedOn w:val="a"/>
    <w:qFormat/>
    <w:rsid w:val="00823273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character" w:styleId="ab">
    <w:name w:val="Hyperlink"/>
    <w:basedOn w:val="a0"/>
    <w:uiPriority w:val="99"/>
    <w:unhideWhenUsed/>
    <w:rsid w:val="00823273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232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23273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rsid w:val="00621A45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993A1E-F94A-4771-801B-C66E64AD2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 Алексей Николаевич</dc:creator>
  <cp:lastModifiedBy>user</cp:lastModifiedBy>
  <cp:revision>17</cp:revision>
  <cp:lastPrinted>2025-05-15T05:38:00Z</cp:lastPrinted>
  <dcterms:created xsi:type="dcterms:W3CDTF">2025-05-14T07:50:00Z</dcterms:created>
  <dcterms:modified xsi:type="dcterms:W3CDTF">2026-03-03T14:26:00Z</dcterms:modified>
</cp:coreProperties>
</file>