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2D" w:rsidRDefault="00C0132D" w:rsidP="00C0132D">
      <w:pPr>
        <w:pStyle w:val="a5"/>
        <w:jc w:val="center"/>
        <w:rPr>
          <w:b/>
          <w:bCs/>
          <w:sz w:val="24"/>
          <w:szCs w:val="24"/>
        </w:rPr>
      </w:pPr>
    </w:p>
    <w:p w:rsidR="00C0132D" w:rsidRDefault="00C0132D" w:rsidP="00C0132D">
      <w:pPr>
        <w:pStyle w:val="a5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3875" cy="800100"/>
            <wp:effectExtent l="19050" t="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32D" w:rsidRDefault="00C0132D" w:rsidP="00C0132D">
      <w:pPr>
        <w:pStyle w:val="1"/>
        <w:spacing w:before="0" w:after="0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МЕСТНАЯ АДМИНИСТРАЦИЯ СЕЛЬСКОГО ПОСЕЛЕНИЯ КРАСНОСЕЛЬСКОЕ</w:t>
      </w:r>
    </w:p>
    <w:p w:rsidR="00C0132D" w:rsidRDefault="00C0132D" w:rsidP="00C013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C0132D" w:rsidRDefault="00C0132D" w:rsidP="00C0132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C0132D" w:rsidRDefault="00C0132D" w:rsidP="00C0132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C0132D" w:rsidRDefault="00C0132D" w:rsidP="00C0132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ПРОХЛАДНЫЙ  МУНИЦИПАЛЬНЫЙ</w:t>
      </w:r>
    </w:p>
    <w:p w:rsidR="00C0132D" w:rsidRDefault="00C0132D" w:rsidP="00C0132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C0132D" w:rsidRDefault="00C0132D" w:rsidP="00C0132D">
      <w:pPr>
        <w:pStyle w:val="a3"/>
        <w:spacing w:after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361012, КБР, Прохладненский  муниципальный  район, с. Красносельское ул. Зеленая 9 тел./факс 8 (86631) 92-3-86,          92-2-42,  92-3-72 бух.</w:t>
      </w:r>
    </w:p>
    <w:p w:rsidR="00C0132D" w:rsidRDefault="00C0132D" w:rsidP="00C0132D">
      <w:pPr>
        <w:pStyle w:val="a3"/>
        <w:pBdr>
          <w:top w:val="double" w:sz="4" w:space="0" w:color="auto"/>
        </w:pBdr>
        <w:spacing w:line="240" w:lineRule="atLeast"/>
      </w:pPr>
      <w:r>
        <w:t xml:space="preserve">    </w:t>
      </w:r>
    </w:p>
    <w:p w:rsidR="00C0132D" w:rsidRDefault="00C0132D" w:rsidP="00C0132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18 » февраля 2021 года                                                                   ПОСТАНОВЛЕНИЕ № 14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132D" w:rsidRDefault="00C0132D" w:rsidP="00C0132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C0132D" w:rsidRDefault="00C0132D" w:rsidP="00C0132D">
      <w:pPr>
        <w:pStyle w:val="a8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БЕГИМ № </w:t>
      </w:r>
    </w:p>
    <w:p w:rsidR="00C0132D" w:rsidRDefault="00C0132D" w:rsidP="00C0132D">
      <w:pPr>
        <w:pStyle w:val="a8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C0132D" w:rsidRDefault="00C0132D" w:rsidP="00C0132D">
      <w:pPr>
        <w:pStyle w:val="a8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C0132D" w:rsidRDefault="00C0132D" w:rsidP="00C0132D">
      <w:pPr>
        <w:pStyle w:val="ConsPlusTitle"/>
        <w:widowControl/>
        <w:ind w:left="-284"/>
        <w:jc w:val="both"/>
        <w:rPr>
          <w:b w:val="0"/>
        </w:rPr>
      </w:pPr>
      <w:r>
        <w:rPr>
          <w:b w:val="0"/>
        </w:rPr>
        <w:t xml:space="preserve">       «О внесении изменении в постановление местной администрации сельского поселения Красносельское Прохладненского муниципального района КБР от 27.10.2017 № 87 «Об утверждении Порядка формирования, ведения и обязательного опубликования перечня имущества, находящегося в муниципальной собственности местной администрации сельского поселения Красносельское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имущества»</w:t>
      </w:r>
    </w:p>
    <w:p w:rsidR="00C0132D" w:rsidRDefault="00C0132D" w:rsidP="00C0132D">
      <w:pPr>
        <w:rPr>
          <w:sz w:val="24"/>
          <w:szCs w:val="24"/>
        </w:rPr>
      </w:pPr>
    </w:p>
    <w:p w:rsidR="00C0132D" w:rsidRDefault="00C0132D" w:rsidP="00C013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24 июля 2007 г. № 209-ФЗ "О развитии малого и среднего предпринимательства в Российской Федерации", законом Кабардино-Балкарской Республики от 03.08.2002 г №52-РЗ «О правовых актах в Кабардино-Балкарской Республики», Уставом местной администрации сельского поселения Красносельское Прохладненского муниципального района, местная администрация сельского поселения Красносельское  Прохладненского муниципального района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постановляет:</w:t>
      </w:r>
      <w:bookmarkStart w:id="0" w:name="_GoBack"/>
      <w:bookmarkEnd w:id="0"/>
    </w:p>
    <w:p w:rsidR="00C0132D" w:rsidRDefault="00C0132D" w:rsidP="00C013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0132D" w:rsidRDefault="00C0132D" w:rsidP="00C0132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Пункт 3.1. раздела 3 Приложения к постановлению местной администрации Прохладненского муниципального района КБР </w:t>
      </w:r>
      <w:r>
        <w:rPr>
          <w:rFonts w:ascii="Times New Roman" w:hAnsi="Times New Roman"/>
          <w:sz w:val="24"/>
          <w:szCs w:val="24"/>
        </w:rPr>
        <w:t xml:space="preserve">от 27.10.2017 № 87 «Об утверждении Порядка формирования, ведения и обязательного опубликования перечня имущества, находящегося в муниципальной собственности сельского поселения Красносельское 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имущества» </w:t>
      </w:r>
      <w:r>
        <w:rPr>
          <w:rFonts w:ascii="Times New Roman" w:eastAsia="Times New Roman" w:hAnsi="Times New Roman"/>
          <w:sz w:val="24"/>
          <w:szCs w:val="24"/>
        </w:rPr>
        <w:t xml:space="preserve">изложить в следующей редакции: </w:t>
      </w:r>
    </w:p>
    <w:p w:rsidR="00C0132D" w:rsidRDefault="00C0132D" w:rsidP="00C013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«Арендаторами муниципального имущества, включенного в Перечень, могут быть субъекты малого и среднего предпринимательства, физические лица, не являющиеся </w:t>
      </w: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индивидуальными предпринимателями и применяющие специальный налоговый режим "Налог на профессиональный доход", а также организации, образующие инфраструктуру поддержки субъектов малого и среднего предпринимательства, отвечающие требованиям, установленным Федеральным </w:t>
      </w:r>
      <w:hyperlink r:id="rId6" w:history="1">
        <w:r>
          <w:rPr>
            <w:rStyle w:val="a9"/>
            <w:rFonts w:ascii="Times New Roman" w:eastAsia="Times New Roman" w:hAnsi="Times New Roman"/>
            <w:color w:val="000000"/>
            <w:sz w:val="24"/>
            <w:szCs w:val="24"/>
            <w:u w:val="none"/>
          </w:rPr>
          <w:t>законом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от 24 июля 2007 г. № 209-ФЗ "О развитии малого и среднего предпринимательства в Российской Федерации", за исключением категорий субъектов малого и среднего предпринимательства, определенных </w:t>
      </w:r>
      <w:hyperlink r:id="rId7" w:history="1">
        <w:r>
          <w:rPr>
            <w:rStyle w:val="a9"/>
            <w:rFonts w:ascii="Times New Roman" w:eastAsia="Times New Roman" w:hAnsi="Times New Roman"/>
            <w:color w:val="000000"/>
            <w:sz w:val="24"/>
            <w:szCs w:val="24"/>
            <w:u w:val="none"/>
          </w:rPr>
          <w:t>частью 3 статьи 14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Федерального закона от 24 июля 2007 г. № 209-ФЗ "О развитии малого и среднего предпринимательства в Российской Федерации":</w:t>
      </w:r>
    </w:p>
    <w:p w:rsidR="00C0132D" w:rsidRDefault="00C0132D" w:rsidP="00C013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C0132D" w:rsidRDefault="00C0132D" w:rsidP="00C013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б) являющихся участниками соглашений о разделе продукции;</w:t>
      </w:r>
    </w:p>
    <w:p w:rsidR="00C0132D" w:rsidRDefault="00C0132D" w:rsidP="00C013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в) осуществляющих предпринимательскую деятельность в сфере игорного бизнеса;</w:t>
      </w:r>
    </w:p>
    <w:p w:rsidR="00C0132D" w:rsidRDefault="00C0132D" w:rsidP="00C013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г)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Федерации».</w:t>
      </w:r>
    </w:p>
    <w:p w:rsidR="00C0132D" w:rsidRDefault="00C0132D" w:rsidP="00C0132D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обнародовать  в соответствии с Уставом сельского поселения Красносельское Прохладненского муниципального района </w:t>
      </w:r>
      <w:r>
        <w:rPr>
          <w:rFonts w:ascii="Times New Roman" w:eastAsia="Times New Roman" w:hAnsi="Times New Roman"/>
          <w:sz w:val="24"/>
          <w:szCs w:val="24"/>
        </w:rPr>
        <w:t xml:space="preserve"> с одновременным размещением на официальном сайте местной администрации сельского поселения Красносельское Прохладненского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–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http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://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krasnoselski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0132D" w:rsidRDefault="00C0132D" w:rsidP="00C013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Контроль по исполнению настоящего постановления оставляю за собой.</w:t>
      </w:r>
    </w:p>
    <w:p w:rsidR="00C0132D" w:rsidRDefault="00C0132D" w:rsidP="00C013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Настоящее постановление вступает в силу с момента его официального опубликования.</w:t>
      </w:r>
    </w:p>
    <w:p w:rsidR="00C0132D" w:rsidRDefault="00C0132D" w:rsidP="00C013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0132D" w:rsidRDefault="00C0132D" w:rsidP="00C0132D">
      <w:pPr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0132D" w:rsidRDefault="00C0132D" w:rsidP="00C0132D">
      <w:pPr>
        <w:spacing w:after="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Глава местной администрации</w:t>
      </w:r>
    </w:p>
    <w:p w:rsidR="00C0132D" w:rsidRDefault="00C0132D" w:rsidP="00C0132D">
      <w:pPr>
        <w:spacing w:after="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сельского поселения Красносельское </w:t>
      </w:r>
    </w:p>
    <w:p w:rsidR="00C0132D" w:rsidRDefault="00C0132D" w:rsidP="00C0132D">
      <w:pPr>
        <w:spacing w:after="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КБР                                      А.А.Плотников</w:t>
      </w:r>
    </w:p>
    <w:p w:rsidR="00C0132D" w:rsidRDefault="00C0132D" w:rsidP="00C0132D">
      <w:pPr>
        <w:spacing w:after="0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0132D" w:rsidRDefault="00C0132D" w:rsidP="00C0132D">
      <w:pPr>
        <w:ind w:firstLine="540"/>
        <w:jc w:val="both"/>
        <w:rPr>
          <w:kern w:val="2"/>
          <w:sz w:val="24"/>
          <w:szCs w:val="24"/>
        </w:rPr>
      </w:pPr>
    </w:p>
    <w:p w:rsidR="00C0132D" w:rsidRDefault="00C0132D" w:rsidP="00C0132D">
      <w:pPr>
        <w:ind w:firstLine="540"/>
        <w:jc w:val="both"/>
        <w:rPr>
          <w:kern w:val="2"/>
          <w:sz w:val="24"/>
          <w:szCs w:val="24"/>
        </w:rPr>
      </w:pPr>
    </w:p>
    <w:p w:rsidR="00136D8C" w:rsidRDefault="00136D8C"/>
    <w:sectPr w:rsidR="00136D8C" w:rsidSect="00136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56A85"/>
    <w:multiLevelType w:val="multilevel"/>
    <w:tmpl w:val="4D507A36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decimal"/>
      <w:isLgl/>
      <w:lvlText w:val="%1.%2."/>
      <w:lvlJc w:val="left"/>
      <w:pPr>
        <w:ind w:left="2169" w:hanging="720"/>
      </w:pPr>
    </w:lvl>
    <w:lvl w:ilvl="2">
      <w:start w:val="1"/>
      <w:numFmt w:val="decimal"/>
      <w:isLgl/>
      <w:lvlText w:val="%1.%2.%3."/>
      <w:lvlJc w:val="left"/>
      <w:pPr>
        <w:ind w:left="2901" w:hanging="720"/>
      </w:pPr>
    </w:lvl>
    <w:lvl w:ilvl="3">
      <w:start w:val="1"/>
      <w:numFmt w:val="decimal"/>
      <w:isLgl/>
      <w:lvlText w:val="%1.%2.%3.%4."/>
      <w:lvlJc w:val="left"/>
      <w:pPr>
        <w:ind w:left="3993" w:hanging="1080"/>
      </w:pPr>
    </w:lvl>
    <w:lvl w:ilvl="4">
      <w:start w:val="1"/>
      <w:numFmt w:val="decimal"/>
      <w:isLgl/>
      <w:lvlText w:val="%1.%2.%3.%4.%5."/>
      <w:lvlJc w:val="left"/>
      <w:pPr>
        <w:ind w:left="4725" w:hanging="1080"/>
      </w:pPr>
    </w:lvl>
    <w:lvl w:ilvl="5">
      <w:start w:val="1"/>
      <w:numFmt w:val="decimal"/>
      <w:isLgl/>
      <w:lvlText w:val="%1.%2.%3.%4.%5.%6."/>
      <w:lvlJc w:val="left"/>
      <w:pPr>
        <w:ind w:left="5817" w:hanging="1440"/>
      </w:pPr>
    </w:lvl>
    <w:lvl w:ilvl="6">
      <w:start w:val="1"/>
      <w:numFmt w:val="decimal"/>
      <w:isLgl/>
      <w:lvlText w:val="%1.%2.%3.%4.%5.%6.%7."/>
      <w:lvlJc w:val="left"/>
      <w:pPr>
        <w:ind w:left="6549" w:hanging="1440"/>
      </w:pPr>
    </w:lvl>
    <w:lvl w:ilvl="7">
      <w:start w:val="1"/>
      <w:numFmt w:val="decimal"/>
      <w:isLgl/>
      <w:lvlText w:val="%1.%2.%3.%4.%5.%6.%7.%8."/>
      <w:lvlJc w:val="left"/>
      <w:pPr>
        <w:ind w:left="7641" w:hanging="1800"/>
      </w:pPr>
    </w:lvl>
    <w:lvl w:ilvl="8">
      <w:start w:val="1"/>
      <w:numFmt w:val="decimal"/>
      <w:isLgl/>
      <w:lvlText w:val="%1.%2.%3.%4.%5.%6.%7.%8.%9."/>
      <w:lvlJc w:val="left"/>
      <w:pPr>
        <w:ind w:left="8373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0132D"/>
    <w:rsid w:val="00136D8C"/>
    <w:rsid w:val="00C01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2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0132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132D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C0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C01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C0132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C013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99"/>
    <w:locked/>
    <w:rsid w:val="00C0132D"/>
    <w:rPr>
      <w:rFonts w:ascii="Calibri" w:hAnsi="Calibri" w:cs="Calibri"/>
    </w:rPr>
  </w:style>
  <w:style w:type="paragraph" w:styleId="a8">
    <w:name w:val="No Spacing"/>
    <w:link w:val="a7"/>
    <w:uiPriority w:val="99"/>
    <w:qFormat/>
    <w:rsid w:val="00C0132D"/>
    <w:pPr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C013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C0132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01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132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0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5F6B648C6336C69C54F05E32FC49202E52F98D4AE05E57DA192A0E3FF10C555ACD80B64A451566xCa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95F6B648C6336C69C54F05E32FC49202E52F98D4AE05E57DA192A0E3FxFa1I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797</Words>
  <Characters>4546</Characters>
  <Application>Microsoft Office Word</Application>
  <DocSecurity>0</DocSecurity>
  <Lines>37</Lines>
  <Paragraphs>10</Paragraphs>
  <ScaleCrop>false</ScaleCrop>
  <Company>office 2007 rus ent: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2023-03-10T09:07:00Z</dcterms:created>
  <dcterms:modified xsi:type="dcterms:W3CDTF">2023-03-10T09:07:00Z</dcterms:modified>
</cp:coreProperties>
</file>