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FA3" w:rsidRDefault="00552FA3" w:rsidP="00552FA3">
      <w:pPr>
        <w:pStyle w:val="aa"/>
        <w:spacing w:after="0" w:line="0" w:lineRule="atLeast"/>
        <w:ind w:left="0"/>
        <w:jc w:val="center"/>
        <w:rPr>
          <w:b/>
          <w:bCs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23875" cy="790575"/>
            <wp:effectExtent l="19050" t="19050" r="9525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FA3" w:rsidRDefault="00552FA3" w:rsidP="00552FA3">
      <w:pPr>
        <w:pStyle w:val="1"/>
        <w:spacing w:before="0" w:after="0" w:line="0" w:lineRule="atLeas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МЕСТНАЯ АДМИНИСТРАЦИЯ СЕЛЬСКОГО ПОСЕЛЕНИЯ КРАСНОСЕЛЬСКОЕ</w:t>
      </w:r>
    </w:p>
    <w:p w:rsidR="00552FA3" w:rsidRDefault="00552FA3" w:rsidP="00552FA3">
      <w:pPr>
        <w:spacing w:line="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ПРОХЛАДНЕНСКОГО МУНИЦИПАЛЬНОГО РАЙОНА   КАБАРДИНО-БАЛКАРСКАЯ  РЕСПУБЛИКА</w:t>
      </w:r>
    </w:p>
    <w:p w:rsidR="00552FA3" w:rsidRDefault="00552FA3" w:rsidP="00552FA3">
      <w:pPr>
        <w:pStyle w:val="a4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552FA3" w:rsidRDefault="00552FA3" w:rsidP="00552FA3">
      <w:pPr>
        <w:pStyle w:val="a4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ЫПЛЭ АДМИНИСТРАЦЭ</w:t>
      </w:r>
    </w:p>
    <w:p w:rsidR="00552FA3" w:rsidRDefault="00552FA3" w:rsidP="00552FA3">
      <w:pPr>
        <w:pStyle w:val="a4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КЪАБАРТЫ-МАЛКАЪАР РЕСПУБЛИКАНЫ ПРОХЛАДНЫЙ  МУНИЦИПАЛЬНЫЙ</w:t>
      </w:r>
    </w:p>
    <w:p w:rsidR="00552FA3" w:rsidRDefault="00552FA3" w:rsidP="00552FA3">
      <w:pPr>
        <w:pStyle w:val="a4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 УНУ КРАСНОСЕЛЬСКОЕ   ЭЛ  ПОСЕЛЕНИЯСЫНЫ ЖЕР-ЖЕРЛИ АДМИНИСТРАЦИЯСЫ</w:t>
      </w:r>
    </w:p>
    <w:p w:rsidR="00552FA3" w:rsidRDefault="00552FA3" w:rsidP="00552FA3">
      <w:pPr>
        <w:pStyle w:val="a8"/>
        <w:spacing w:after="0" w:line="0" w:lineRule="atLeast"/>
        <w:jc w:val="center"/>
        <w:rPr>
          <w:b/>
        </w:rPr>
      </w:pPr>
      <w:r>
        <w:t xml:space="preserve">361012, КБР, Прохладненский  муниципальный  район, с. Красносельское ул. </w:t>
      </w:r>
      <w:proofErr w:type="gramStart"/>
      <w:r>
        <w:t>Зеленая</w:t>
      </w:r>
      <w:proofErr w:type="gramEnd"/>
      <w:r>
        <w:t xml:space="preserve"> 9 тел./факс 8 (86631) 92-3-86,          92-2-42,  92-3-72 бух.</w:t>
      </w:r>
    </w:p>
    <w:p w:rsidR="00791F63" w:rsidRDefault="00552FA3" w:rsidP="00552FA3">
      <w:pPr>
        <w:spacing w:line="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</w:t>
      </w:r>
    </w:p>
    <w:p w:rsidR="001677F1" w:rsidRPr="00552FA3" w:rsidRDefault="00B173AA" w:rsidP="00791F63">
      <w:pPr>
        <w:rPr>
          <w:b/>
          <w:sz w:val="28"/>
          <w:szCs w:val="28"/>
          <w:u w:val="single"/>
        </w:rPr>
      </w:pPr>
      <w:r w:rsidRPr="00552FA3">
        <w:rPr>
          <w:sz w:val="28"/>
          <w:szCs w:val="28"/>
        </w:rPr>
        <w:t>24</w:t>
      </w:r>
      <w:r w:rsidR="00D62311" w:rsidRPr="00552FA3">
        <w:rPr>
          <w:sz w:val="28"/>
          <w:szCs w:val="28"/>
        </w:rPr>
        <w:t xml:space="preserve"> октября </w:t>
      </w:r>
      <w:r w:rsidR="00833CBE" w:rsidRPr="00552FA3">
        <w:rPr>
          <w:sz w:val="28"/>
          <w:szCs w:val="28"/>
        </w:rPr>
        <w:t xml:space="preserve"> 20</w:t>
      </w:r>
      <w:r w:rsidR="00C7146F" w:rsidRPr="00552FA3">
        <w:rPr>
          <w:sz w:val="28"/>
          <w:szCs w:val="28"/>
        </w:rPr>
        <w:t>2</w:t>
      </w:r>
      <w:r w:rsidR="001F41FF" w:rsidRPr="00552FA3">
        <w:rPr>
          <w:sz w:val="28"/>
          <w:szCs w:val="28"/>
        </w:rPr>
        <w:t>4</w:t>
      </w:r>
      <w:r w:rsidR="00791F63" w:rsidRPr="00552FA3">
        <w:rPr>
          <w:sz w:val="28"/>
          <w:szCs w:val="28"/>
        </w:rPr>
        <w:t xml:space="preserve"> г. </w:t>
      </w:r>
      <w:r w:rsidR="00791F63" w:rsidRPr="00552FA3">
        <w:rPr>
          <w:b/>
          <w:sz w:val="28"/>
          <w:szCs w:val="28"/>
        </w:rPr>
        <w:t xml:space="preserve">                                   </w:t>
      </w:r>
      <w:r w:rsidR="00552FA3">
        <w:rPr>
          <w:b/>
          <w:sz w:val="28"/>
          <w:szCs w:val="28"/>
        </w:rPr>
        <w:t xml:space="preserve">                </w:t>
      </w:r>
      <w:r w:rsidR="00791F63" w:rsidRPr="00552FA3">
        <w:rPr>
          <w:b/>
          <w:sz w:val="28"/>
          <w:szCs w:val="28"/>
        </w:rPr>
        <w:t>ПОСТАНОВЛЕНИЕ №</w:t>
      </w:r>
      <w:r w:rsidRPr="00552FA3">
        <w:rPr>
          <w:b/>
          <w:sz w:val="28"/>
          <w:szCs w:val="28"/>
          <w:u w:val="single"/>
        </w:rPr>
        <w:t>76</w:t>
      </w:r>
    </w:p>
    <w:p w:rsidR="00552FA3" w:rsidRDefault="00552FA3" w:rsidP="00552F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</w:t>
      </w:r>
      <w:r w:rsidR="001A29A0" w:rsidRPr="00552FA3">
        <w:rPr>
          <w:b/>
          <w:sz w:val="28"/>
          <w:szCs w:val="28"/>
        </w:rPr>
        <w:t>УНАФЭ</w:t>
      </w:r>
      <w:r w:rsidR="00791F63" w:rsidRPr="00552FA3">
        <w:rPr>
          <w:b/>
          <w:sz w:val="28"/>
          <w:szCs w:val="28"/>
        </w:rPr>
        <w:t xml:space="preserve"> №</w:t>
      </w:r>
    </w:p>
    <w:p w:rsidR="00791F63" w:rsidRPr="00552FA3" w:rsidRDefault="00552FA3" w:rsidP="00552FA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                                                 </w:t>
      </w:r>
      <w:r w:rsidR="001A29A0" w:rsidRPr="00552FA3">
        <w:rPr>
          <w:b/>
          <w:sz w:val="28"/>
          <w:szCs w:val="28"/>
        </w:rPr>
        <w:t xml:space="preserve">БЕГИМ № </w:t>
      </w:r>
    </w:p>
    <w:p w:rsidR="00552FA3" w:rsidRPr="001677F1" w:rsidRDefault="00552FA3" w:rsidP="00552FA3">
      <w:pPr>
        <w:rPr>
          <w:b/>
        </w:rPr>
      </w:pPr>
    </w:p>
    <w:p w:rsidR="00791F63" w:rsidRPr="001677F1" w:rsidRDefault="00791F63" w:rsidP="00791F63">
      <w:pPr>
        <w:pStyle w:val="a4"/>
        <w:jc w:val="both"/>
        <w:rPr>
          <w:rFonts w:ascii="Times New Roman" w:hAnsi="Times New Roman"/>
          <w:b/>
          <w:sz w:val="20"/>
          <w:szCs w:val="20"/>
        </w:rPr>
      </w:pPr>
    </w:p>
    <w:p w:rsidR="00791F63" w:rsidRPr="001B6FA3" w:rsidRDefault="00791F63" w:rsidP="00791F6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B6FA3">
        <w:rPr>
          <w:rFonts w:ascii="Times New Roman" w:hAnsi="Times New Roman"/>
          <w:sz w:val="28"/>
          <w:szCs w:val="28"/>
        </w:rPr>
        <w:t xml:space="preserve">Об утверждении основных направлений бюджетной </w:t>
      </w:r>
      <w:r w:rsidR="001677F1" w:rsidRPr="001B6FA3">
        <w:rPr>
          <w:rFonts w:ascii="Times New Roman" w:hAnsi="Times New Roman"/>
          <w:sz w:val="28"/>
          <w:szCs w:val="28"/>
        </w:rPr>
        <w:t xml:space="preserve"> политики</w:t>
      </w:r>
    </w:p>
    <w:p w:rsidR="00791F63" w:rsidRPr="001B6FA3" w:rsidRDefault="00791F63" w:rsidP="00791F6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B6FA3">
        <w:rPr>
          <w:rFonts w:ascii="Times New Roman" w:hAnsi="Times New Roman"/>
          <w:sz w:val="28"/>
          <w:szCs w:val="28"/>
        </w:rPr>
        <w:t xml:space="preserve">и налоговой политики </w:t>
      </w:r>
      <w:r w:rsidRPr="001B6FA3">
        <w:rPr>
          <w:rFonts w:ascii="Times New Roman" w:hAnsi="Times New Roman"/>
          <w:i/>
          <w:sz w:val="28"/>
          <w:szCs w:val="28"/>
        </w:rPr>
        <w:t xml:space="preserve"> </w:t>
      </w:r>
      <w:r w:rsidRPr="001B6FA3">
        <w:rPr>
          <w:rFonts w:ascii="Times New Roman" w:hAnsi="Times New Roman"/>
          <w:sz w:val="28"/>
          <w:szCs w:val="28"/>
        </w:rPr>
        <w:t>сель</w:t>
      </w:r>
      <w:r w:rsidR="00B173AA">
        <w:rPr>
          <w:rFonts w:ascii="Times New Roman" w:hAnsi="Times New Roman"/>
          <w:sz w:val="28"/>
          <w:szCs w:val="28"/>
        </w:rPr>
        <w:t>ского поселения Красносельское</w:t>
      </w:r>
    </w:p>
    <w:p w:rsidR="00791F63" w:rsidRPr="00833CBE" w:rsidRDefault="00791F63" w:rsidP="001677F1">
      <w:pPr>
        <w:rPr>
          <w:sz w:val="28"/>
          <w:szCs w:val="28"/>
        </w:rPr>
      </w:pPr>
      <w:r w:rsidRPr="001B6FA3">
        <w:rPr>
          <w:sz w:val="28"/>
          <w:szCs w:val="28"/>
        </w:rPr>
        <w:t>Прохладненского муниципального района Кабардино-Балкарской Республики на 20</w:t>
      </w:r>
      <w:r w:rsidR="0088384A">
        <w:rPr>
          <w:sz w:val="28"/>
          <w:szCs w:val="28"/>
        </w:rPr>
        <w:t>2</w:t>
      </w:r>
      <w:r w:rsidR="001F41FF">
        <w:rPr>
          <w:sz w:val="28"/>
          <w:szCs w:val="28"/>
        </w:rPr>
        <w:t>5</w:t>
      </w:r>
      <w:r w:rsidR="001677F1" w:rsidRPr="001B6FA3">
        <w:rPr>
          <w:sz w:val="28"/>
          <w:szCs w:val="28"/>
        </w:rPr>
        <w:t xml:space="preserve"> год и </w:t>
      </w:r>
      <w:r w:rsidR="0088384A">
        <w:rPr>
          <w:sz w:val="28"/>
          <w:szCs w:val="28"/>
        </w:rPr>
        <w:t>плановый период 202</w:t>
      </w:r>
      <w:r w:rsidR="001F41FF">
        <w:rPr>
          <w:sz w:val="28"/>
          <w:szCs w:val="28"/>
        </w:rPr>
        <w:t>6</w:t>
      </w:r>
      <w:r w:rsidR="001677F1" w:rsidRPr="001B6FA3">
        <w:rPr>
          <w:sz w:val="28"/>
          <w:szCs w:val="28"/>
        </w:rPr>
        <w:t>-20</w:t>
      </w:r>
      <w:r w:rsidR="00833CBE">
        <w:rPr>
          <w:sz w:val="28"/>
          <w:szCs w:val="28"/>
        </w:rPr>
        <w:t>2</w:t>
      </w:r>
      <w:r w:rsidR="001F41FF">
        <w:rPr>
          <w:sz w:val="28"/>
          <w:szCs w:val="28"/>
        </w:rPr>
        <w:t>7</w:t>
      </w:r>
      <w:r w:rsidRPr="001B6FA3">
        <w:rPr>
          <w:sz w:val="28"/>
          <w:szCs w:val="28"/>
        </w:rPr>
        <w:t xml:space="preserve">г.                                                              </w:t>
      </w:r>
      <w:r w:rsidRPr="001B6FA3">
        <w:rPr>
          <w:i/>
          <w:sz w:val="28"/>
          <w:szCs w:val="28"/>
        </w:rPr>
        <w:t xml:space="preserve">                                                                                              </w:t>
      </w:r>
      <w:r w:rsidRPr="001B6FA3">
        <w:rPr>
          <w:i/>
          <w:sz w:val="28"/>
          <w:szCs w:val="28"/>
        </w:rPr>
        <w:tab/>
      </w:r>
    </w:p>
    <w:p w:rsidR="00791F63" w:rsidRPr="001B6FA3" w:rsidRDefault="00791F63" w:rsidP="00791F63">
      <w:pPr>
        <w:shd w:val="clear" w:color="auto" w:fill="FFFFFF"/>
        <w:spacing w:line="326" w:lineRule="exact"/>
        <w:ind w:firstLine="708"/>
        <w:jc w:val="both"/>
        <w:rPr>
          <w:sz w:val="28"/>
          <w:szCs w:val="28"/>
        </w:rPr>
      </w:pPr>
      <w:r w:rsidRPr="001B6FA3">
        <w:rPr>
          <w:sz w:val="28"/>
          <w:szCs w:val="28"/>
        </w:rPr>
        <w:t>В соответствии с Федеральным законом от 06.10.2003 г. №131-Ф3 «Об общих принципах организации местного с</w:t>
      </w:r>
      <w:r w:rsidR="00B173AA">
        <w:rPr>
          <w:sz w:val="28"/>
          <w:szCs w:val="28"/>
        </w:rPr>
        <w:t>амоуправления в РФ», Бюджетным кодексом Российской Федерации Уставом сельского поселения Красносельское</w:t>
      </w:r>
      <w:r w:rsidR="00A24401">
        <w:rPr>
          <w:sz w:val="28"/>
          <w:szCs w:val="28"/>
        </w:rPr>
        <w:t xml:space="preserve"> </w:t>
      </w:r>
      <w:r w:rsidR="00B173AA">
        <w:rPr>
          <w:sz w:val="28"/>
          <w:szCs w:val="28"/>
        </w:rPr>
        <w:t>Прохладненского муниципального района,</w:t>
      </w:r>
      <w:r w:rsidR="00A24401">
        <w:rPr>
          <w:sz w:val="28"/>
          <w:szCs w:val="28"/>
        </w:rPr>
        <w:t xml:space="preserve"> </w:t>
      </w:r>
      <w:r w:rsidR="00B173AA">
        <w:rPr>
          <w:sz w:val="28"/>
          <w:szCs w:val="28"/>
        </w:rPr>
        <w:t xml:space="preserve"> статьей 40</w:t>
      </w:r>
      <w:r w:rsidR="00A24401">
        <w:rPr>
          <w:sz w:val="28"/>
          <w:szCs w:val="28"/>
        </w:rPr>
        <w:t xml:space="preserve">  Положения о бюджетном устройстве и бюджетном процессе в сельском поселении Красносельское Прохладненского муниципального района Кабардино-Балкарской Республики, утвержденного решением сессии Совета местного самоуправления </w:t>
      </w:r>
      <w:proofErr w:type="spellStart"/>
      <w:r w:rsidR="00A24401">
        <w:rPr>
          <w:sz w:val="28"/>
          <w:szCs w:val="28"/>
        </w:rPr>
        <w:t>с</w:t>
      </w:r>
      <w:proofErr w:type="gramStart"/>
      <w:r w:rsidR="00A24401">
        <w:rPr>
          <w:sz w:val="28"/>
          <w:szCs w:val="28"/>
        </w:rPr>
        <w:t>.п</w:t>
      </w:r>
      <w:proofErr w:type="spellEnd"/>
      <w:proofErr w:type="gramEnd"/>
      <w:r w:rsidR="00A24401">
        <w:rPr>
          <w:sz w:val="28"/>
          <w:szCs w:val="28"/>
        </w:rPr>
        <w:t xml:space="preserve"> Красносельское от 06.04.2015 №65/2 «Об </w:t>
      </w:r>
      <w:proofErr w:type="gramStart"/>
      <w:r w:rsidR="00A24401">
        <w:rPr>
          <w:sz w:val="28"/>
          <w:szCs w:val="28"/>
        </w:rPr>
        <w:t>утверждении Положения о бюджетном устройстве и бюджетном процессе</w:t>
      </w:r>
      <w:r w:rsidR="00935AF3">
        <w:rPr>
          <w:sz w:val="28"/>
          <w:szCs w:val="28"/>
        </w:rPr>
        <w:t xml:space="preserve"> </w:t>
      </w:r>
      <w:r w:rsidR="00A24401">
        <w:rPr>
          <w:sz w:val="28"/>
          <w:szCs w:val="28"/>
        </w:rPr>
        <w:t>в сельском поселении Красносельское Прохладненского муниципального района Кабардино-Балкарской Республики» в целях разработки проекта бюджета сельского поселения Красносельское Прохладненского муниципального района на 2025год и на плановый период 2026-2027годов, местная администрация сельского посел</w:t>
      </w:r>
      <w:r w:rsidR="005B666C">
        <w:rPr>
          <w:sz w:val="28"/>
          <w:szCs w:val="28"/>
        </w:rPr>
        <w:t xml:space="preserve">ения Красносельское </w:t>
      </w:r>
      <w:r w:rsidRPr="001B6FA3">
        <w:rPr>
          <w:sz w:val="28"/>
          <w:szCs w:val="28"/>
        </w:rPr>
        <w:t xml:space="preserve"> </w:t>
      </w:r>
      <w:r w:rsidRPr="001B6FA3">
        <w:rPr>
          <w:b/>
          <w:bCs/>
          <w:spacing w:val="63"/>
          <w:sz w:val="28"/>
          <w:szCs w:val="28"/>
        </w:rPr>
        <w:t>постановля</w:t>
      </w:r>
      <w:r w:rsidR="001A29A0" w:rsidRPr="001B6FA3">
        <w:rPr>
          <w:b/>
          <w:bCs/>
          <w:spacing w:val="63"/>
          <w:sz w:val="28"/>
          <w:szCs w:val="28"/>
        </w:rPr>
        <w:t>ет</w:t>
      </w:r>
      <w:r w:rsidRPr="001B6FA3">
        <w:rPr>
          <w:b/>
          <w:bCs/>
          <w:spacing w:val="63"/>
          <w:sz w:val="28"/>
          <w:szCs w:val="28"/>
        </w:rPr>
        <w:t>:</w:t>
      </w:r>
      <w:proofErr w:type="gramEnd"/>
    </w:p>
    <w:p w:rsidR="001B6FA3" w:rsidRPr="001B6FA3" w:rsidRDefault="001B6FA3" w:rsidP="001B6FA3">
      <w:pPr>
        <w:widowControl w:val="0"/>
        <w:numPr>
          <w:ilvl w:val="0"/>
          <w:numId w:val="1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before="326" w:line="322" w:lineRule="exact"/>
        <w:ind w:firstLine="898"/>
        <w:jc w:val="both"/>
        <w:rPr>
          <w:spacing w:val="-26"/>
          <w:sz w:val="28"/>
          <w:szCs w:val="28"/>
        </w:rPr>
      </w:pPr>
      <w:r w:rsidRPr="001B6FA3">
        <w:rPr>
          <w:spacing w:val="-1"/>
          <w:sz w:val="28"/>
          <w:szCs w:val="28"/>
        </w:rPr>
        <w:t>Одобрить основные направления бюджетной политики и основные направления налоговой политики сель</w:t>
      </w:r>
      <w:r w:rsidR="005B666C">
        <w:rPr>
          <w:spacing w:val="-1"/>
          <w:sz w:val="28"/>
          <w:szCs w:val="28"/>
        </w:rPr>
        <w:t xml:space="preserve">ского поселения Красносельское </w:t>
      </w:r>
      <w:r w:rsidRPr="001B6FA3">
        <w:rPr>
          <w:spacing w:val="-1"/>
          <w:sz w:val="28"/>
          <w:szCs w:val="28"/>
        </w:rPr>
        <w:t>Прохладненско</w:t>
      </w:r>
      <w:r w:rsidR="00833CBE">
        <w:rPr>
          <w:spacing w:val="-1"/>
          <w:sz w:val="28"/>
          <w:szCs w:val="28"/>
        </w:rPr>
        <w:t>го муниципального района на 20</w:t>
      </w:r>
      <w:r w:rsidR="0088384A">
        <w:rPr>
          <w:spacing w:val="-1"/>
          <w:sz w:val="28"/>
          <w:szCs w:val="28"/>
        </w:rPr>
        <w:t>2</w:t>
      </w:r>
      <w:r w:rsidR="001F41FF">
        <w:rPr>
          <w:spacing w:val="-1"/>
          <w:sz w:val="28"/>
          <w:szCs w:val="28"/>
        </w:rPr>
        <w:t>5</w:t>
      </w:r>
      <w:r w:rsidRPr="001B6FA3">
        <w:rPr>
          <w:spacing w:val="-1"/>
          <w:sz w:val="28"/>
          <w:szCs w:val="28"/>
        </w:rPr>
        <w:t xml:space="preserve"> год </w:t>
      </w:r>
      <w:r w:rsidRPr="001B6FA3">
        <w:rPr>
          <w:sz w:val="28"/>
          <w:szCs w:val="28"/>
        </w:rPr>
        <w:t>и</w:t>
      </w:r>
      <w:r w:rsidR="00833CBE">
        <w:rPr>
          <w:sz w:val="28"/>
          <w:szCs w:val="28"/>
        </w:rPr>
        <w:t xml:space="preserve"> на плановый период 202</w:t>
      </w:r>
      <w:r w:rsidR="001F41FF">
        <w:rPr>
          <w:sz w:val="28"/>
          <w:szCs w:val="28"/>
        </w:rPr>
        <w:t>6</w:t>
      </w:r>
      <w:r w:rsidR="00833CBE">
        <w:rPr>
          <w:sz w:val="28"/>
          <w:szCs w:val="28"/>
        </w:rPr>
        <w:t xml:space="preserve"> и 202</w:t>
      </w:r>
      <w:r w:rsidR="001F41FF">
        <w:rPr>
          <w:sz w:val="28"/>
          <w:szCs w:val="28"/>
        </w:rPr>
        <w:t>7</w:t>
      </w:r>
      <w:r w:rsidRPr="001B6FA3">
        <w:rPr>
          <w:sz w:val="28"/>
          <w:szCs w:val="28"/>
        </w:rPr>
        <w:t xml:space="preserve"> годов</w:t>
      </w:r>
      <w:r w:rsidRPr="001B6FA3">
        <w:rPr>
          <w:spacing w:val="-1"/>
          <w:sz w:val="28"/>
          <w:szCs w:val="28"/>
        </w:rPr>
        <w:t xml:space="preserve"> (далее - Основные направления) согласно приложению.</w:t>
      </w:r>
    </w:p>
    <w:p w:rsidR="001B6FA3" w:rsidRPr="001B6FA3" w:rsidRDefault="005B666C" w:rsidP="001B6FA3">
      <w:pPr>
        <w:widowControl w:val="0"/>
        <w:numPr>
          <w:ilvl w:val="0"/>
          <w:numId w:val="1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line="322" w:lineRule="exact"/>
        <w:ind w:firstLine="898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>Главному специалисту-главному бухгалтеру (Старокожевой Г.С)</w:t>
      </w:r>
      <w:r w:rsidR="001B6FA3" w:rsidRPr="001B6FA3">
        <w:rPr>
          <w:sz w:val="28"/>
          <w:szCs w:val="28"/>
        </w:rPr>
        <w:t xml:space="preserve"> при формировании проекта местного бюджета сельского поселения </w:t>
      </w:r>
      <w:r>
        <w:rPr>
          <w:spacing w:val="-1"/>
          <w:sz w:val="28"/>
          <w:szCs w:val="28"/>
        </w:rPr>
        <w:lastRenderedPageBreak/>
        <w:t xml:space="preserve">Красносельское </w:t>
      </w:r>
      <w:r w:rsidR="001B6FA3" w:rsidRPr="001B6FA3">
        <w:rPr>
          <w:sz w:val="28"/>
          <w:szCs w:val="28"/>
        </w:rPr>
        <w:t xml:space="preserve"> Прохладненского муниципального района </w:t>
      </w:r>
      <w:r w:rsidR="00833CBE">
        <w:rPr>
          <w:spacing w:val="-1"/>
          <w:sz w:val="28"/>
          <w:szCs w:val="28"/>
        </w:rPr>
        <w:t>на 20</w:t>
      </w:r>
      <w:r w:rsidR="0088384A">
        <w:rPr>
          <w:spacing w:val="-1"/>
          <w:sz w:val="28"/>
          <w:szCs w:val="28"/>
        </w:rPr>
        <w:t>2</w:t>
      </w:r>
      <w:r w:rsidR="001F41FF">
        <w:rPr>
          <w:spacing w:val="-1"/>
          <w:sz w:val="28"/>
          <w:szCs w:val="28"/>
        </w:rPr>
        <w:t>5</w:t>
      </w:r>
      <w:r w:rsidR="001B6FA3" w:rsidRPr="001B6FA3">
        <w:rPr>
          <w:spacing w:val="-1"/>
          <w:sz w:val="28"/>
          <w:szCs w:val="28"/>
        </w:rPr>
        <w:t xml:space="preserve"> год </w:t>
      </w:r>
      <w:r w:rsidR="0088384A">
        <w:rPr>
          <w:sz w:val="28"/>
          <w:szCs w:val="28"/>
        </w:rPr>
        <w:t>и на плановый период 202</w:t>
      </w:r>
      <w:r w:rsidR="001F41FF">
        <w:rPr>
          <w:sz w:val="28"/>
          <w:szCs w:val="28"/>
        </w:rPr>
        <w:t>6</w:t>
      </w:r>
      <w:r w:rsidR="0088384A">
        <w:rPr>
          <w:sz w:val="28"/>
          <w:szCs w:val="28"/>
        </w:rPr>
        <w:t xml:space="preserve"> и 202</w:t>
      </w:r>
      <w:r w:rsidR="001F41FF">
        <w:rPr>
          <w:sz w:val="28"/>
          <w:szCs w:val="28"/>
        </w:rPr>
        <w:t>7</w:t>
      </w:r>
      <w:r w:rsidR="001B6FA3" w:rsidRPr="001B6FA3">
        <w:rPr>
          <w:sz w:val="28"/>
          <w:szCs w:val="28"/>
        </w:rPr>
        <w:t xml:space="preserve"> годов обеспечить соблюдение основных направлений бюджетной и основных направлений налоговой политики, утвержденных настоящим постановлением.</w:t>
      </w:r>
    </w:p>
    <w:p w:rsidR="000F4D26" w:rsidRPr="000F4D26" w:rsidRDefault="001B6FA3" w:rsidP="000F4D2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4D26">
        <w:rPr>
          <w:sz w:val="28"/>
          <w:szCs w:val="28"/>
        </w:rPr>
        <w:t xml:space="preserve"> </w:t>
      </w:r>
      <w:r w:rsidR="000F4D26" w:rsidRPr="000F4D26">
        <w:rPr>
          <w:rFonts w:ascii="Times New Roman" w:hAnsi="Times New Roman" w:cs="Times New Roman"/>
          <w:sz w:val="28"/>
          <w:szCs w:val="28"/>
        </w:rPr>
        <w:t xml:space="preserve">3. </w:t>
      </w:r>
      <w:r w:rsidR="000F4D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4D26">
        <w:rPr>
          <w:rFonts w:ascii="Times New Roman" w:hAnsi="Times New Roman" w:cs="Times New Roman"/>
          <w:sz w:val="28"/>
          <w:szCs w:val="28"/>
        </w:rPr>
        <w:t>Разместить н</w:t>
      </w:r>
      <w:r w:rsidR="000F4D26" w:rsidRPr="000F4D26">
        <w:rPr>
          <w:rFonts w:ascii="Times New Roman" w:hAnsi="Times New Roman" w:cs="Times New Roman"/>
          <w:sz w:val="28"/>
          <w:szCs w:val="28"/>
        </w:rPr>
        <w:t>астоящее постановление на информационном сайте местной администрации Прохладненского муниципального района КБР  в сети Интернет (странице с.п.</w:t>
      </w:r>
      <w:proofErr w:type="gramEnd"/>
      <w:r w:rsidR="000F4D26" w:rsidRPr="000F4D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4D26" w:rsidRPr="000F4D26">
        <w:rPr>
          <w:rFonts w:ascii="Times New Roman" w:hAnsi="Times New Roman" w:cs="Times New Roman"/>
          <w:sz w:val="28"/>
          <w:szCs w:val="28"/>
        </w:rPr>
        <w:t xml:space="preserve">Красносельское) </w:t>
      </w:r>
      <w:r w:rsidR="000F4D26" w:rsidRPr="000F4D2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0F4D26" w:rsidRPr="000F4D26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0F4D26" w:rsidRPr="000F4D26">
        <w:rPr>
          <w:rFonts w:ascii="Times New Roman" w:hAnsi="Times New Roman" w:cs="Times New Roman"/>
          <w:sz w:val="28"/>
          <w:szCs w:val="28"/>
          <w:lang w:val="en-US"/>
        </w:rPr>
        <w:t>prohladnenskiy</w:t>
      </w:r>
      <w:proofErr w:type="spellEnd"/>
      <w:r w:rsidR="000F4D26" w:rsidRPr="000F4D2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F4D26" w:rsidRPr="000F4D26">
        <w:rPr>
          <w:rFonts w:ascii="Times New Roman" w:hAnsi="Times New Roman" w:cs="Times New Roman"/>
          <w:sz w:val="28"/>
          <w:szCs w:val="28"/>
          <w:lang w:val="en-US"/>
        </w:rPr>
        <w:t>kbr</w:t>
      </w:r>
      <w:proofErr w:type="spellEnd"/>
      <w:r w:rsidR="000F4D26" w:rsidRPr="000F4D2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F4D26" w:rsidRPr="000F4D2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F4D26" w:rsidRPr="000F4D2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B6FA3" w:rsidRPr="000F4D26" w:rsidRDefault="000F4D26" w:rsidP="000F4D26">
      <w:pPr>
        <w:widowControl w:val="0"/>
        <w:shd w:val="clear" w:color="auto" w:fill="FFFFFF"/>
        <w:tabs>
          <w:tab w:val="left" w:pos="1195"/>
        </w:tabs>
        <w:autoSpaceDE w:val="0"/>
        <w:autoSpaceDN w:val="0"/>
        <w:adjustRightInd w:val="0"/>
        <w:spacing w:before="5" w:line="322" w:lineRule="exact"/>
        <w:ind w:right="5"/>
        <w:jc w:val="both"/>
        <w:rPr>
          <w:sz w:val="28"/>
          <w:szCs w:val="28"/>
        </w:rPr>
      </w:pPr>
      <w:r>
        <w:rPr>
          <w:spacing w:val="-15"/>
          <w:sz w:val="28"/>
          <w:szCs w:val="28"/>
        </w:rPr>
        <w:t xml:space="preserve">            </w:t>
      </w:r>
      <w:r w:rsidR="001B6FA3" w:rsidRPr="000F4D26">
        <w:rPr>
          <w:spacing w:val="-15"/>
          <w:sz w:val="28"/>
          <w:szCs w:val="28"/>
        </w:rPr>
        <w:t>4.</w:t>
      </w:r>
      <w:r w:rsidR="001B6FA3" w:rsidRPr="000F4D26">
        <w:rPr>
          <w:sz w:val="28"/>
          <w:szCs w:val="28"/>
        </w:rPr>
        <w:tab/>
      </w:r>
      <w:proofErr w:type="gramStart"/>
      <w:r w:rsidR="001B6FA3" w:rsidRPr="000F4D26">
        <w:rPr>
          <w:sz w:val="28"/>
          <w:szCs w:val="28"/>
        </w:rPr>
        <w:t>Контроль за</w:t>
      </w:r>
      <w:proofErr w:type="gramEnd"/>
      <w:r w:rsidR="001B6FA3" w:rsidRPr="000F4D26">
        <w:rPr>
          <w:sz w:val="28"/>
          <w:szCs w:val="28"/>
        </w:rPr>
        <w:t xml:space="preserve"> исполнением настоящего постановления оставляю</w:t>
      </w:r>
      <w:r w:rsidR="001B6FA3" w:rsidRPr="000F4D26">
        <w:rPr>
          <w:sz w:val="28"/>
          <w:szCs w:val="28"/>
        </w:rPr>
        <w:br/>
        <w:t>за собой.</w:t>
      </w:r>
    </w:p>
    <w:p w:rsidR="001B6FA3" w:rsidRPr="001B6FA3" w:rsidRDefault="000F4D26" w:rsidP="001B6FA3">
      <w:pPr>
        <w:pStyle w:val="ConsPlusNormal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 xml:space="preserve">            </w:t>
      </w:r>
      <w:r w:rsidR="001B6FA3" w:rsidRPr="001B6FA3">
        <w:rPr>
          <w:rFonts w:ascii="Times New Roman" w:hAnsi="Times New Roman" w:cs="Times New Roman"/>
          <w:spacing w:val="-12"/>
          <w:sz w:val="28"/>
          <w:szCs w:val="28"/>
        </w:rPr>
        <w:t>5.</w:t>
      </w:r>
      <w:r w:rsidR="001B6FA3" w:rsidRPr="001B6FA3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</w:t>
      </w:r>
      <w:r w:rsidR="001B6FA3" w:rsidRPr="001B6FA3">
        <w:rPr>
          <w:rFonts w:ascii="Times New Roman" w:hAnsi="Times New Roman" w:cs="Times New Roman"/>
          <w:sz w:val="28"/>
          <w:szCs w:val="28"/>
        </w:rPr>
        <w:br/>
        <w:t>подписания.</w:t>
      </w:r>
      <w:r w:rsidR="001B6FA3" w:rsidRPr="001B6FA3">
        <w:rPr>
          <w:sz w:val="28"/>
          <w:szCs w:val="28"/>
        </w:rPr>
        <w:tab/>
      </w:r>
    </w:p>
    <w:p w:rsidR="001B6FA3" w:rsidRPr="001B6FA3" w:rsidRDefault="001B6FA3" w:rsidP="001B6FA3">
      <w:pPr>
        <w:pStyle w:val="ConsPlusNormal"/>
        <w:ind w:firstLine="0"/>
        <w:jc w:val="both"/>
        <w:rPr>
          <w:sz w:val="28"/>
          <w:szCs w:val="28"/>
        </w:rPr>
      </w:pPr>
    </w:p>
    <w:p w:rsidR="001F41FF" w:rsidRPr="001F41FF" w:rsidRDefault="005B666C" w:rsidP="001F41FF">
      <w:pPr>
        <w:tabs>
          <w:tab w:val="left" w:pos="993"/>
        </w:tabs>
        <w:ind w:right="-6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Глава сельского поселения</w:t>
      </w:r>
      <w:r w:rsidR="001F41FF" w:rsidRPr="001F41FF">
        <w:rPr>
          <w:bCs/>
          <w:sz w:val="28"/>
          <w:szCs w:val="28"/>
        </w:rPr>
        <w:t xml:space="preserve"> </w:t>
      </w:r>
    </w:p>
    <w:p w:rsidR="001F41FF" w:rsidRPr="001F41FF" w:rsidRDefault="001F41FF" w:rsidP="001F41FF">
      <w:pPr>
        <w:tabs>
          <w:tab w:val="left" w:pos="993"/>
        </w:tabs>
        <w:ind w:right="-6"/>
        <w:jc w:val="both"/>
        <w:outlineLvl w:val="0"/>
        <w:rPr>
          <w:bCs/>
          <w:sz w:val="28"/>
          <w:szCs w:val="28"/>
        </w:rPr>
      </w:pPr>
      <w:r w:rsidRPr="001F41FF">
        <w:rPr>
          <w:bCs/>
          <w:sz w:val="28"/>
          <w:szCs w:val="28"/>
        </w:rPr>
        <w:t xml:space="preserve"> </w:t>
      </w:r>
      <w:r w:rsidR="005B666C">
        <w:rPr>
          <w:bCs/>
          <w:sz w:val="28"/>
          <w:szCs w:val="28"/>
        </w:rPr>
        <w:t>Красносельское                                                                   Плотников А.А</w:t>
      </w:r>
    </w:p>
    <w:p w:rsidR="00412DE0" w:rsidRPr="001F41FF" w:rsidRDefault="001F41FF" w:rsidP="001F41FF">
      <w:pPr>
        <w:tabs>
          <w:tab w:val="left" w:pos="993"/>
        </w:tabs>
        <w:ind w:right="-6"/>
        <w:jc w:val="both"/>
        <w:outlineLvl w:val="0"/>
        <w:rPr>
          <w:bCs/>
          <w:sz w:val="28"/>
          <w:szCs w:val="28"/>
        </w:rPr>
      </w:pPr>
      <w:r w:rsidRPr="001F41FF">
        <w:rPr>
          <w:bCs/>
          <w:sz w:val="28"/>
          <w:szCs w:val="28"/>
        </w:rPr>
        <w:t xml:space="preserve">                                                   </w:t>
      </w:r>
      <w:r w:rsidR="005B666C">
        <w:rPr>
          <w:bCs/>
          <w:sz w:val="28"/>
          <w:szCs w:val="28"/>
        </w:rPr>
        <w:t xml:space="preserve">                   </w:t>
      </w: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1F41FF" w:rsidRDefault="001F41FF" w:rsidP="00412DE0">
      <w:pPr>
        <w:pStyle w:val="a4"/>
        <w:ind w:firstLine="1134"/>
        <w:jc w:val="right"/>
        <w:rPr>
          <w:sz w:val="24"/>
          <w:szCs w:val="24"/>
        </w:rPr>
      </w:pPr>
    </w:p>
    <w:p w:rsidR="001F41FF" w:rsidRDefault="001F41FF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962063" w:rsidRDefault="00962063" w:rsidP="00412DE0">
      <w:pPr>
        <w:pStyle w:val="a4"/>
        <w:ind w:firstLine="1134"/>
        <w:jc w:val="right"/>
        <w:rPr>
          <w:sz w:val="24"/>
          <w:szCs w:val="24"/>
        </w:rPr>
      </w:pPr>
    </w:p>
    <w:p w:rsidR="00962063" w:rsidRDefault="00962063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Default="00412DE0" w:rsidP="00412DE0">
      <w:pPr>
        <w:pStyle w:val="a4"/>
        <w:ind w:firstLine="1134"/>
        <w:jc w:val="right"/>
        <w:rPr>
          <w:sz w:val="24"/>
          <w:szCs w:val="24"/>
        </w:rPr>
      </w:pPr>
    </w:p>
    <w:p w:rsidR="00412DE0" w:rsidRPr="00412DE0" w:rsidRDefault="00412DE0" w:rsidP="00412DE0">
      <w:pPr>
        <w:pStyle w:val="a4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r w:rsidRPr="00412DE0">
        <w:rPr>
          <w:rFonts w:ascii="Times New Roman" w:hAnsi="Times New Roman" w:cs="Times New Roman"/>
          <w:sz w:val="24"/>
          <w:szCs w:val="24"/>
        </w:rPr>
        <w:t>Приложение к постановлению местной                                                                           администрации сел</w:t>
      </w:r>
      <w:r w:rsidR="00962063">
        <w:rPr>
          <w:rFonts w:ascii="Times New Roman" w:hAnsi="Times New Roman" w:cs="Times New Roman"/>
          <w:sz w:val="24"/>
          <w:szCs w:val="24"/>
        </w:rPr>
        <w:t>ьского поселения Красносельское</w:t>
      </w:r>
    </w:p>
    <w:p w:rsidR="00412DE0" w:rsidRPr="00412DE0" w:rsidRDefault="00412DE0" w:rsidP="00412DE0">
      <w:pPr>
        <w:pStyle w:val="a4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r w:rsidRPr="00412DE0">
        <w:rPr>
          <w:rFonts w:ascii="Times New Roman" w:hAnsi="Times New Roman" w:cs="Times New Roman"/>
          <w:sz w:val="24"/>
          <w:szCs w:val="24"/>
        </w:rPr>
        <w:t xml:space="preserve">          Прохладненского  муниципального района КБР</w:t>
      </w:r>
    </w:p>
    <w:p w:rsidR="00412DE0" w:rsidRPr="00412DE0" w:rsidRDefault="00412DE0" w:rsidP="00412DE0">
      <w:pPr>
        <w:pStyle w:val="a4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r w:rsidRPr="00412DE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62063">
        <w:rPr>
          <w:rFonts w:ascii="Times New Roman" w:hAnsi="Times New Roman" w:cs="Times New Roman"/>
          <w:sz w:val="24"/>
          <w:szCs w:val="24"/>
        </w:rPr>
        <w:t xml:space="preserve">                           от  24</w:t>
      </w:r>
      <w:r w:rsidRPr="00412DE0">
        <w:rPr>
          <w:rFonts w:ascii="Times New Roman" w:hAnsi="Times New Roman" w:cs="Times New Roman"/>
          <w:sz w:val="24"/>
          <w:szCs w:val="24"/>
        </w:rPr>
        <w:t xml:space="preserve"> октября 202</w:t>
      </w:r>
      <w:r w:rsidR="001F41FF">
        <w:rPr>
          <w:rFonts w:ascii="Times New Roman" w:hAnsi="Times New Roman" w:cs="Times New Roman"/>
          <w:sz w:val="24"/>
          <w:szCs w:val="24"/>
        </w:rPr>
        <w:t>4</w:t>
      </w:r>
      <w:r w:rsidRPr="00412DE0">
        <w:rPr>
          <w:rFonts w:ascii="Times New Roman" w:hAnsi="Times New Roman" w:cs="Times New Roman"/>
          <w:sz w:val="24"/>
          <w:szCs w:val="24"/>
        </w:rPr>
        <w:t xml:space="preserve">г. № </w:t>
      </w:r>
      <w:r w:rsidR="00962063">
        <w:rPr>
          <w:rFonts w:ascii="Times New Roman" w:hAnsi="Times New Roman" w:cs="Times New Roman"/>
          <w:sz w:val="24"/>
          <w:szCs w:val="24"/>
        </w:rPr>
        <w:t>76</w:t>
      </w:r>
    </w:p>
    <w:p w:rsidR="00412DE0" w:rsidRPr="00412DE0" w:rsidRDefault="00412DE0" w:rsidP="004178B0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2DE0" w:rsidRPr="00412DE0" w:rsidRDefault="00412DE0" w:rsidP="00412DE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2DE0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</w:t>
      </w:r>
    </w:p>
    <w:p w:rsidR="00412DE0" w:rsidRPr="00412DE0" w:rsidRDefault="00412DE0" w:rsidP="00412DE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12DE0">
        <w:rPr>
          <w:rFonts w:ascii="Times New Roman" w:hAnsi="Times New Roman" w:cs="Times New Roman"/>
          <w:b/>
          <w:bCs/>
          <w:sz w:val="28"/>
          <w:szCs w:val="28"/>
        </w:rPr>
        <w:t>БЮДЖЕТНОЙ</w:t>
      </w:r>
      <w:proofErr w:type="gramEnd"/>
      <w:r w:rsidRPr="00412DE0">
        <w:rPr>
          <w:rFonts w:ascii="Times New Roman" w:hAnsi="Times New Roman" w:cs="Times New Roman"/>
          <w:b/>
          <w:bCs/>
          <w:sz w:val="28"/>
          <w:szCs w:val="28"/>
        </w:rPr>
        <w:t xml:space="preserve"> И ОСНОВНЫЕ НАПРАВЛЕНИЯ</w:t>
      </w:r>
    </w:p>
    <w:p w:rsidR="00412DE0" w:rsidRPr="00412DE0" w:rsidRDefault="00412DE0" w:rsidP="00412DE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2DE0">
        <w:rPr>
          <w:rFonts w:ascii="Times New Roman" w:hAnsi="Times New Roman" w:cs="Times New Roman"/>
          <w:b/>
          <w:bCs/>
          <w:sz w:val="28"/>
          <w:szCs w:val="28"/>
        </w:rPr>
        <w:t>НАЛОГОВОЙ ПОЛИТИКИ СЕЛ</w:t>
      </w:r>
      <w:r w:rsidR="003527E4">
        <w:rPr>
          <w:rFonts w:ascii="Times New Roman" w:hAnsi="Times New Roman" w:cs="Times New Roman"/>
          <w:b/>
          <w:bCs/>
          <w:sz w:val="28"/>
          <w:szCs w:val="28"/>
        </w:rPr>
        <w:t>ЬСКОГО ПОСЕЛЕНИЯ КРАСНОСЕЛЬСКОЕ</w:t>
      </w:r>
      <w:r w:rsidRPr="00412DE0">
        <w:rPr>
          <w:rFonts w:ascii="Times New Roman" w:hAnsi="Times New Roman" w:cs="Times New Roman"/>
          <w:b/>
          <w:bCs/>
          <w:sz w:val="28"/>
          <w:szCs w:val="28"/>
        </w:rPr>
        <w:t xml:space="preserve"> ПРОХЛАДНЕНСКОГО МУНИЦИПАЛЬНОГО РАЙОНА КБР НА 202</w:t>
      </w:r>
      <w:r w:rsidR="001F41F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12DE0">
        <w:rPr>
          <w:rFonts w:ascii="Times New Roman" w:hAnsi="Times New Roman" w:cs="Times New Roman"/>
          <w:b/>
          <w:bCs/>
          <w:sz w:val="28"/>
          <w:szCs w:val="28"/>
        </w:rPr>
        <w:t xml:space="preserve"> ГОД И ПЛАНОВЫЙ ПЕРИОД 202</w:t>
      </w:r>
      <w:r w:rsidR="001F41FF">
        <w:rPr>
          <w:rFonts w:ascii="Times New Roman" w:hAnsi="Times New Roman" w:cs="Times New Roman"/>
          <w:b/>
          <w:bCs/>
          <w:sz w:val="28"/>
          <w:szCs w:val="28"/>
        </w:rPr>
        <w:t>6</w:t>
      </w:r>
      <w:proofErr w:type="gramStart"/>
      <w:r w:rsidRPr="00412DE0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proofErr w:type="gramEnd"/>
      <w:r w:rsidRPr="00412DE0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1F41FF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12DE0">
        <w:rPr>
          <w:rFonts w:ascii="Times New Roman" w:hAnsi="Times New Roman" w:cs="Times New Roman"/>
          <w:b/>
          <w:bCs/>
          <w:sz w:val="28"/>
          <w:szCs w:val="28"/>
        </w:rPr>
        <w:t xml:space="preserve"> ГОДОВ</w:t>
      </w:r>
    </w:p>
    <w:p w:rsidR="00412DE0" w:rsidRPr="00412DE0" w:rsidRDefault="00412DE0" w:rsidP="00412DE0">
      <w:pPr>
        <w:pStyle w:val="ConsPlusNormal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412DE0" w:rsidRPr="00412DE0" w:rsidRDefault="00412DE0" w:rsidP="00412DE0">
      <w:pPr>
        <w:pStyle w:val="ConsPlusNormal"/>
        <w:numPr>
          <w:ilvl w:val="0"/>
          <w:numId w:val="2"/>
        </w:numPr>
        <w:ind w:left="0"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ar33"/>
      <w:bookmarkEnd w:id="0"/>
      <w:r w:rsidRPr="00412DE0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412DE0" w:rsidRPr="00412DE0" w:rsidRDefault="00412DE0" w:rsidP="00412DE0">
      <w:pPr>
        <w:pStyle w:val="ConsPlusNormal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412DE0" w:rsidRPr="00412DE0" w:rsidRDefault="00412DE0" w:rsidP="00412DE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2DE0">
        <w:rPr>
          <w:rFonts w:ascii="Times New Roman" w:hAnsi="Times New Roman" w:cs="Times New Roman"/>
          <w:sz w:val="28"/>
          <w:szCs w:val="28"/>
        </w:rPr>
        <w:t>Основные направления бюджетной и налоговой политики сел</w:t>
      </w:r>
      <w:r w:rsidR="003527E4">
        <w:rPr>
          <w:rFonts w:ascii="Times New Roman" w:hAnsi="Times New Roman" w:cs="Times New Roman"/>
          <w:sz w:val="28"/>
          <w:szCs w:val="28"/>
        </w:rPr>
        <w:t>ьского поселения Красносельское</w:t>
      </w:r>
      <w:r w:rsidRPr="00412DE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на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F41FF">
        <w:rPr>
          <w:rFonts w:ascii="Times New Roman" w:hAnsi="Times New Roman" w:cs="Times New Roman"/>
          <w:sz w:val="28"/>
          <w:szCs w:val="28"/>
        </w:rPr>
        <w:t>6</w:t>
      </w:r>
      <w:r w:rsidRPr="00412DE0">
        <w:rPr>
          <w:rFonts w:ascii="Times New Roman" w:hAnsi="Times New Roman" w:cs="Times New Roman"/>
          <w:sz w:val="28"/>
          <w:szCs w:val="28"/>
        </w:rPr>
        <w:t xml:space="preserve"> и 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годов сформированы в соответствии с требованиями Бюджетного Кодекса Российской Федерации, стратегических целей, обозначенных в Указе Президента Российской Федерации от 21 июля 2020 года №474 «О национальных целях развития Российской Федерации на период до 2030 года» и Послании Президента</w:t>
      </w:r>
      <w:proofErr w:type="gramEnd"/>
      <w:r w:rsidRPr="00412D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2DE0">
        <w:rPr>
          <w:rFonts w:ascii="Times New Roman" w:hAnsi="Times New Roman" w:cs="Times New Roman"/>
          <w:sz w:val="28"/>
          <w:szCs w:val="28"/>
        </w:rPr>
        <w:t>Российской Федерации Федеральному Собранию от 21.04.2021 года и от 23.02.2023 года, с учетом стратегических целей развития, сформулированных в Посланиях Главы Кабардино-Балкарской Республики, а также прогноза социально-экономического развития сел</w:t>
      </w:r>
      <w:r w:rsidR="00962063">
        <w:rPr>
          <w:rFonts w:ascii="Times New Roman" w:hAnsi="Times New Roman" w:cs="Times New Roman"/>
          <w:sz w:val="28"/>
          <w:szCs w:val="28"/>
        </w:rPr>
        <w:t>ьского поселения Красносельское</w:t>
      </w:r>
      <w:r w:rsidRPr="00412DE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на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>-202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>гг. и определяют основные подходы к формированию местного  бюджета сел</w:t>
      </w:r>
      <w:r w:rsidR="00962063">
        <w:rPr>
          <w:rFonts w:ascii="Times New Roman" w:hAnsi="Times New Roman" w:cs="Times New Roman"/>
          <w:sz w:val="28"/>
          <w:szCs w:val="28"/>
        </w:rPr>
        <w:t>ьского поселения Красносельское</w:t>
      </w:r>
      <w:r w:rsidRPr="00412DE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на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>-202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="004178B0">
        <w:rPr>
          <w:rFonts w:ascii="Times New Roman" w:hAnsi="Times New Roman" w:cs="Times New Roman"/>
          <w:sz w:val="28"/>
          <w:szCs w:val="28"/>
        </w:rPr>
        <w:t xml:space="preserve"> </w:t>
      </w:r>
      <w:r w:rsidRPr="00412DE0">
        <w:rPr>
          <w:rFonts w:ascii="Times New Roman" w:hAnsi="Times New Roman" w:cs="Times New Roman"/>
          <w:sz w:val="28"/>
          <w:szCs w:val="28"/>
        </w:rPr>
        <w:t>гг. (далее – бюджет сельского поселения).</w:t>
      </w:r>
      <w:proofErr w:type="gramEnd"/>
    </w:p>
    <w:p w:rsidR="00412DE0" w:rsidRPr="00412DE0" w:rsidRDefault="00412DE0" w:rsidP="00412DE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Бюджетная и налоговая политика сел</w:t>
      </w:r>
      <w:r w:rsidR="00962063">
        <w:rPr>
          <w:rFonts w:ascii="Times New Roman" w:hAnsi="Times New Roman" w:cs="Times New Roman"/>
          <w:sz w:val="28"/>
          <w:szCs w:val="28"/>
        </w:rPr>
        <w:t>ьского поселения Красносельское</w:t>
      </w:r>
      <w:r w:rsidRPr="00412DE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на предстоящий трехлетний период будет реализовываться на основе бюджетных принципов, установленных Бюджетным кодексом, сохраняет преемственность целей и задач, определенных прошедшим бюджетным циклом, и учитывает изменения, прогнозируемые в экономике. </w:t>
      </w:r>
    </w:p>
    <w:p w:rsidR="00412DE0" w:rsidRPr="00412DE0" w:rsidRDefault="00412DE0" w:rsidP="00412DE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Обеспечение устойчивости и сбалансированности бюджетной системы является приоритетной задачей бюджетной политики и налоговой политики.</w:t>
      </w:r>
    </w:p>
    <w:p w:rsidR="00412DE0" w:rsidRPr="00412DE0" w:rsidRDefault="00412DE0" w:rsidP="00412DE0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2DE0" w:rsidRPr="00412DE0" w:rsidRDefault="00412DE0" w:rsidP="00412DE0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8"/>
      <w:bookmarkEnd w:id="1"/>
      <w:r w:rsidRPr="00412DE0">
        <w:rPr>
          <w:rFonts w:ascii="Times New Roman" w:hAnsi="Times New Roman" w:cs="Times New Roman"/>
          <w:sz w:val="28"/>
          <w:szCs w:val="28"/>
        </w:rPr>
        <w:t>Основные направления налоговой политики</w:t>
      </w:r>
    </w:p>
    <w:p w:rsidR="00412DE0" w:rsidRPr="00412DE0" w:rsidRDefault="00412DE0" w:rsidP="00412DE0">
      <w:pPr>
        <w:pStyle w:val="a4"/>
        <w:spacing w:line="288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сел</w:t>
      </w:r>
      <w:r w:rsidR="00A87B62">
        <w:rPr>
          <w:rFonts w:ascii="Times New Roman" w:hAnsi="Times New Roman" w:cs="Times New Roman"/>
          <w:sz w:val="28"/>
          <w:szCs w:val="28"/>
        </w:rPr>
        <w:t>ьского поселения Красносельское</w:t>
      </w:r>
      <w:r w:rsidRPr="00412D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DE0"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КБР</w:t>
      </w:r>
    </w:p>
    <w:p w:rsidR="00412DE0" w:rsidRPr="00412DE0" w:rsidRDefault="00412DE0" w:rsidP="00412DE0">
      <w:pPr>
        <w:pStyle w:val="a4"/>
        <w:spacing w:line="288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lastRenderedPageBreak/>
        <w:t>на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F41FF">
        <w:rPr>
          <w:rFonts w:ascii="Times New Roman" w:hAnsi="Times New Roman" w:cs="Times New Roman"/>
          <w:sz w:val="28"/>
          <w:szCs w:val="28"/>
        </w:rPr>
        <w:t>6</w:t>
      </w:r>
      <w:r w:rsidRPr="00412DE0">
        <w:rPr>
          <w:rFonts w:ascii="Times New Roman" w:hAnsi="Times New Roman" w:cs="Times New Roman"/>
          <w:sz w:val="28"/>
          <w:szCs w:val="28"/>
        </w:rPr>
        <w:t xml:space="preserve"> и 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2DE0" w:rsidRPr="00412DE0" w:rsidRDefault="00412DE0" w:rsidP="00412DE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2DE0">
        <w:rPr>
          <w:rFonts w:eastAsiaTheme="minorHAnsi"/>
          <w:sz w:val="28"/>
          <w:szCs w:val="28"/>
          <w:lang w:eastAsia="en-US"/>
        </w:rPr>
        <w:t>Основными направлениями налоговой политики сел</w:t>
      </w:r>
      <w:r w:rsidR="00A87B62">
        <w:rPr>
          <w:rFonts w:eastAsiaTheme="minorHAnsi"/>
          <w:sz w:val="28"/>
          <w:szCs w:val="28"/>
          <w:lang w:eastAsia="en-US"/>
        </w:rPr>
        <w:t>ьского поселения Красносельское</w:t>
      </w:r>
      <w:r w:rsidRPr="00412DE0">
        <w:rPr>
          <w:rFonts w:eastAsiaTheme="minorHAnsi"/>
          <w:sz w:val="28"/>
          <w:szCs w:val="28"/>
          <w:lang w:eastAsia="en-US"/>
        </w:rPr>
        <w:t xml:space="preserve"> Прохладненского муниципального района Кабардино – Балкарской Республики на 202</w:t>
      </w:r>
      <w:r w:rsidR="001F41FF">
        <w:rPr>
          <w:rFonts w:eastAsiaTheme="minorHAnsi"/>
          <w:sz w:val="28"/>
          <w:szCs w:val="28"/>
          <w:lang w:eastAsia="en-US"/>
        </w:rPr>
        <w:t>5</w:t>
      </w:r>
      <w:r w:rsidRPr="00412DE0">
        <w:rPr>
          <w:rFonts w:eastAsiaTheme="minorHAnsi"/>
          <w:sz w:val="28"/>
          <w:szCs w:val="28"/>
          <w:lang w:eastAsia="en-US"/>
        </w:rPr>
        <w:t xml:space="preserve"> год и плановый период 202</w:t>
      </w:r>
      <w:r w:rsidR="001F41FF">
        <w:rPr>
          <w:rFonts w:eastAsiaTheme="minorHAnsi"/>
          <w:sz w:val="28"/>
          <w:szCs w:val="28"/>
          <w:lang w:eastAsia="en-US"/>
        </w:rPr>
        <w:t>6</w:t>
      </w:r>
      <w:r w:rsidRPr="00412DE0">
        <w:rPr>
          <w:rFonts w:eastAsiaTheme="minorHAnsi"/>
          <w:sz w:val="28"/>
          <w:szCs w:val="28"/>
          <w:lang w:eastAsia="en-US"/>
        </w:rPr>
        <w:t xml:space="preserve"> и 202</w:t>
      </w:r>
      <w:r w:rsidR="001F41FF">
        <w:rPr>
          <w:rFonts w:eastAsiaTheme="minorHAnsi"/>
          <w:sz w:val="28"/>
          <w:szCs w:val="28"/>
          <w:lang w:eastAsia="en-US"/>
        </w:rPr>
        <w:t>7</w:t>
      </w:r>
      <w:r w:rsidRPr="00412DE0">
        <w:rPr>
          <w:rFonts w:eastAsiaTheme="minorHAnsi"/>
          <w:sz w:val="28"/>
          <w:szCs w:val="28"/>
          <w:lang w:eastAsia="en-US"/>
        </w:rPr>
        <w:t xml:space="preserve"> годов являются:</w:t>
      </w:r>
    </w:p>
    <w:p w:rsidR="00412DE0" w:rsidRPr="00412DE0" w:rsidRDefault="00412DE0" w:rsidP="00412DE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12DE0">
        <w:rPr>
          <w:rFonts w:eastAsiaTheme="minorHAnsi"/>
          <w:sz w:val="28"/>
          <w:szCs w:val="28"/>
          <w:lang w:eastAsia="en-US"/>
        </w:rPr>
        <w:t xml:space="preserve">      1. Поддержка малого бизнеса в рамках предоставленных налоговых полномочий по специальным налоговым режимам путем формирования оптимальной налоговой нагрузки.</w:t>
      </w:r>
    </w:p>
    <w:p w:rsidR="00412DE0" w:rsidRPr="00412DE0" w:rsidRDefault="00412DE0" w:rsidP="00412DE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2DE0">
        <w:rPr>
          <w:rFonts w:eastAsiaTheme="minorHAnsi"/>
          <w:sz w:val="28"/>
          <w:szCs w:val="28"/>
          <w:highlight w:val="green"/>
          <w:lang w:eastAsia="en-US"/>
        </w:rPr>
        <w:t xml:space="preserve"> </w:t>
      </w:r>
    </w:p>
    <w:p w:rsidR="00412DE0" w:rsidRPr="00412DE0" w:rsidRDefault="00412DE0" w:rsidP="00412DE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2DE0">
        <w:rPr>
          <w:rFonts w:eastAsiaTheme="minorHAnsi"/>
          <w:sz w:val="28"/>
          <w:szCs w:val="28"/>
          <w:lang w:eastAsia="en-US"/>
        </w:rPr>
        <w:t>2. Повышение эффективности управления государственными и муниципальными активами.</w:t>
      </w:r>
    </w:p>
    <w:p w:rsidR="00412DE0" w:rsidRPr="00412DE0" w:rsidRDefault="00412DE0" w:rsidP="00412DE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12DE0" w:rsidRPr="00412DE0" w:rsidRDefault="00412DE0" w:rsidP="00412DE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412DE0">
        <w:rPr>
          <w:rFonts w:eastAsiaTheme="minorHAnsi"/>
          <w:sz w:val="28"/>
          <w:szCs w:val="28"/>
          <w:lang w:eastAsia="en-US"/>
        </w:rPr>
        <w:t>В целях актуализации баз данных по объектам недвижимого имущества необходимо осуществить комплекс мероприятий по уточнению и передаче недостающих характеристик технико-экономических показателей по объектам недвижимого имущества, а также по выявлению новых объектов недвижимого имущества. В данном направлении будет проводиться работа по инвентаризации объектов недвижимого имущества, находящихся в муниципальной собственности сел</w:t>
      </w:r>
      <w:r w:rsidR="00A87B62">
        <w:rPr>
          <w:rFonts w:eastAsiaTheme="minorHAnsi"/>
          <w:sz w:val="28"/>
          <w:szCs w:val="28"/>
          <w:lang w:eastAsia="en-US"/>
        </w:rPr>
        <w:t>ьского поселения Красносельское</w:t>
      </w:r>
      <w:r w:rsidRPr="00412DE0">
        <w:rPr>
          <w:rFonts w:eastAsiaTheme="minorHAnsi"/>
          <w:sz w:val="28"/>
          <w:szCs w:val="28"/>
          <w:lang w:eastAsia="en-US"/>
        </w:rPr>
        <w:t xml:space="preserve"> Прохладненского муниципального района Кабардино – Балкарской Республики и постановке незарегистрированных в установленном порядке объектов недвижимого имущества на учет в регистрирующих органах.</w:t>
      </w:r>
    </w:p>
    <w:p w:rsidR="00412DE0" w:rsidRPr="00412DE0" w:rsidRDefault="00412DE0" w:rsidP="00412DE0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412DE0">
        <w:rPr>
          <w:rFonts w:eastAsia="Calibri"/>
          <w:bCs/>
          <w:sz w:val="28"/>
          <w:szCs w:val="28"/>
          <w:lang w:eastAsia="en-US"/>
        </w:rPr>
        <w:t xml:space="preserve">Продолжать работу по актуализации, выявлению правообладателей и вовлечению в налоговый оборот ранее учтенных земельных участков и объектов капитального строительства в целях реализации </w:t>
      </w:r>
      <w:hyperlink r:id="rId7" w:history="1">
        <w:r w:rsidRPr="00412DE0">
          <w:rPr>
            <w:rStyle w:val="a7"/>
            <w:rFonts w:eastAsia="Calibri"/>
            <w:bCs/>
            <w:color w:val="0000FF"/>
            <w:sz w:val="28"/>
            <w:szCs w:val="28"/>
            <w:lang w:eastAsia="en-US"/>
          </w:rPr>
          <w:t>статьи 69.1</w:t>
        </w:r>
      </w:hyperlink>
      <w:r w:rsidRPr="00412DE0">
        <w:rPr>
          <w:rFonts w:eastAsia="Calibri"/>
          <w:bCs/>
          <w:sz w:val="28"/>
          <w:szCs w:val="28"/>
          <w:lang w:eastAsia="en-US"/>
        </w:rPr>
        <w:t xml:space="preserve"> Федерального закона от 13.07.2015 N 218-ФЗ "О государственной регистрации недвижимости".</w:t>
      </w:r>
    </w:p>
    <w:p w:rsidR="00412DE0" w:rsidRPr="00412DE0" w:rsidRDefault="00412DE0" w:rsidP="00412DE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highlight w:val="yellow"/>
          <w:lang w:eastAsia="en-US"/>
        </w:rPr>
      </w:pPr>
    </w:p>
    <w:p w:rsidR="00412DE0" w:rsidRPr="00412DE0" w:rsidRDefault="00412DE0" w:rsidP="00412DE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12DE0">
        <w:rPr>
          <w:rFonts w:eastAsiaTheme="minorHAnsi"/>
          <w:sz w:val="28"/>
          <w:szCs w:val="28"/>
          <w:lang w:eastAsia="en-US"/>
        </w:rPr>
        <w:t xml:space="preserve">   3.    Совершенствование налогового администрирования.</w:t>
      </w:r>
    </w:p>
    <w:p w:rsidR="00412DE0" w:rsidRPr="00412DE0" w:rsidRDefault="00412DE0" w:rsidP="00412D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12DE0">
        <w:rPr>
          <w:rFonts w:eastAsiaTheme="minorHAnsi"/>
          <w:sz w:val="28"/>
          <w:szCs w:val="28"/>
          <w:lang w:eastAsia="en-US"/>
        </w:rPr>
        <w:t xml:space="preserve">Повышению качества налогового администрирования будет способствовать безусловное выполнение главным администратором доходов  бюджета сельского поселения бюджетных полномочий в части обеспечения  точности планирования и </w:t>
      </w:r>
      <w:proofErr w:type="gramStart"/>
      <w:r w:rsidRPr="00412DE0">
        <w:rPr>
          <w:rFonts w:eastAsiaTheme="minorHAnsi"/>
          <w:sz w:val="28"/>
          <w:szCs w:val="28"/>
          <w:lang w:eastAsia="en-US"/>
        </w:rPr>
        <w:t>контроля за</w:t>
      </w:r>
      <w:proofErr w:type="gramEnd"/>
      <w:r w:rsidRPr="00412DE0">
        <w:rPr>
          <w:rFonts w:eastAsiaTheme="minorHAnsi"/>
          <w:sz w:val="28"/>
          <w:szCs w:val="28"/>
          <w:lang w:eastAsia="en-US"/>
        </w:rPr>
        <w:t xml:space="preserve"> поступлением в  бюджет сельского поселения администрируемых налогов и сборов, в том числе проведением претензионно-исковой работы и осуществлением мер принудительного взыскания задолженности. </w:t>
      </w:r>
      <w:r w:rsidRPr="00412DE0">
        <w:rPr>
          <w:sz w:val="28"/>
          <w:szCs w:val="28"/>
        </w:rPr>
        <w:t xml:space="preserve">Улучшение качества налогового администрирования необходимо для увеличения собираемости администрируемых налогов и сборов, недопущения роста задолженности по налогам и сборам и принятия всех мер, предусмотренных Налоговым </w:t>
      </w:r>
      <w:hyperlink r:id="rId8" w:history="1">
        <w:r w:rsidRPr="00412DE0">
          <w:rPr>
            <w:rStyle w:val="a7"/>
            <w:color w:val="0000FF"/>
            <w:sz w:val="28"/>
            <w:szCs w:val="28"/>
          </w:rPr>
          <w:t>кодексом</w:t>
        </w:r>
      </w:hyperlink>
      <w:r w:rsidRPr="00412DE0">
        <w:rPr>
          <w:sz w:val="28"/>
          <w:szCs w:val="28"/>
        </w:rPr>
        <w:t xml:space="preserve"> Российской Федерации, для ее снижения.</w:t>
      </w:r>
    </w:p>
    <w:p w:rsidR="00412DE0" w:rsidRPr="00412DE0" w:rsidRDefault="00412DE0" w:rsidP="00412DE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2DE0">
        <w:rPr>
          <w:rFonts w:eastAsiaTheme="minorHAnsi"/>
          <w:sz w:val="28"/>
          <w:szCs w:val="28"/>
          <w:lang w:eastAsia="en-US"/>
        </w:rPr>
        <w:t xml:space="preserve">В целях расширения налогооблагаемой базы и увеличения </w:t>
      </w:r>
      <w:proofErr w:type="gramStart"/>
      <w:r w:rsidRPr="00412DE0">
        <w:rPr>
          <w:rFonts w:eastAsiaTheme="minorHAnsi"/>
          <w:sz w:val="28"/>
          <w:szCs w:val="28"/>
          <w:lang w:eastAsia="en-US"/>
        </w:rPr>
        <w:t>поступления</w:t>
      </w:r>
      <w:proofErr w:type="gramEnd"/>
      <w:r w:rsidRPr="00412DE0">
        <w:rPr>
          <w:rFonts w:eastAsiaTheme="minorHAnsi"/>
          <w:sz w:val="28"/>
          <w:szCs w:val="28"/>
          <w:lang w:eastAsia="en-US"/>
        </w:rPr>
        <w:t xml:space="preserve"> налоговых и неналоговых доходов в бюджет сел</w:t>
      </w:r>
      <w:r w:rsidR="00A87B62">
        <w:rPr>
          <w:rFonts w:eastAsiaTheme="minorHAnsi"/>
          <w:sz w:val="28"/>
          <w:szCs w:val="28"/>
          <w:lang w:eastAsia="en-US"/>
        </w:rPr>
        <w:t>ьского поселения Красносельское</w:t>
      </w:r>
      <w:r w:rsidRPr="00412DE0">
        <w:rPr>
          <w:rFonts w:eastAsiaTheme="minorHAnsi"/>
          <w:sz w:val="28"/>
          <w:szCs w:val="28"/>
          <w:lang w:eastAsia="en-US"/>
        </w:rPr>
        <w:t xml:space="preserve"> Прохладненского муниципального района Кабардино – </w:t>
      </w:r>
      <w:r w:rsidRPr="00412DE0">
        <w:rPr>
          <w:rFonts w:eastAsiaTheme="minorHAnsi"/>
          <w:sz w:val="28"/>
          <w:szCs w:val="28"/>
          <w:lang w:eastAsia="en-US"/>
        </w:rPr>
        <w:lastRenderedPageBreak/>
        <w:t>Балкарской Республики (далее - бюджет сельского поселения) следует продолжить работу по:</w:t>
      </w:r>
    </w:p>
    <w:p w:rsidR="00412DE0" w:rsidRPr="00412DE0" w:rsidRDefault="00412DE0" w:rsidP="00412DE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12DE0">
        <w:rPr>
          <w:rFonts w:eastAsiaTheme="minorHAnsi"/>
          <w:sz w:val="28"/>
          <w:szCs w:val="28"/>
          <w:lang w:eastAsia="en-US"/>
        </w:rPr>
        <w:t xml:space="preserve">      - координации действий органа местного самоуправления сельского поселения с Инспекцией федеральной налоговой службы  по Кабардино – Балкарской Республики, направленных на увеличение собираемости налогов и сборов, поступающих в бюджет сельского поселения;</w:t>
      </w:r>
    </w:p>
    <w:p w:rsidR="00412DE0" w:rsidRPr="00412DE0" w:rsidRDefault="00412DE0" w:rsidP="00412DE0">
      <w:pPr>
        <w:pStyle w:val="3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highlight w:val="yellow"/>
        </w:rPr>
      </w:pPr>
      <w:r w:rsidRPr="00412DE0">
        <w:rPr>
          <w:rFonts w:ascii="Times New Roman" w:eastAsiaTheme="minorHAnsi" w:hAnsi="Times New Roman"/>
          <w:sz w:val="28"/>
          <w:szCs w:val="28"/>
        </w:rPr>
        <w:t xml:space="preserve">      </w:t>
      </w:r>
      <w:proofErr w:type="gramStart"/>
      <w:r w:rsidRPr="00412DE0">
        <w:rPr>
          <w:rFonts w:ascii="Times New Roman" w:eastAsiaTheme="minorHAnsi" w:hAnsi="Times New Roman"/>
          <w:sz w:val="28"/>
          <w:szCs w:val="28"/>
        </w:rPr>
        <w:t xml:space="preserve">- участию в заседаниях комиссии по </w:t>
      </w:r>
      <w:r w:rsidRPr="00412DE0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обеспечению мобилизации доходов в бюджетную систему, контролю за соблюдением финансовой, бюджетной и налоговой дисциплины </w:t>
      </w:r>
      <w:r w:rsidRPr="00412DE0">
        <w:rPr>
          <w:rFonts w:ascii="Times New Roman" w:hAnsi="Times New Roman"/>
          <w:sz w:val="28"/>
          <w:szCs w:val="28"/>
        </w:rPr>
        <w:t xml:space="preserve">и комиссии по вопросам легализации трудовых отношений, погашения задолженности по заработной плате и защиты трудовых прав граждан предпенсионного возраста в хозяйствующих субъектах, осуществляющих свою деятельность на территории </w:t>
      </w:r>
      <w:r w:rsidRPr="00412DE0">
        <w:rPr>
          <w:rFonts w:ascii="Times New Roman" w:eastAsiaTheme="minorHAnsi" w:hAnsi="Times New Roman"/>
          <w:sz w:val="28"/>
          <w:szCs w:val="28"/>
        </w:rPr>
        <w:t xml:space="preserve">Прохладненского </w:t>
      </w:r>
      <w:r w:rsidRPr="00412DE0">
        <w:rPr>
          <w:rFonts w:ascii="Times New Roman" w:hAnsi="Times New Roman"/>
          <w:sz w:val="28"/>
          <w:szCs w:val="28"/>
        </w:rPr>
        <w:t>муниципального района Кабардино-Балкарской Республики</w:t>
      </w:r>
      <w:r w:rsidRPr="00412DE0">
        <w:rPr>
          <w:rFonts w:ascii="Times New Roman" w:hAnsi="Times New Roman"/>
          <w:bCs/>
          <w:sz w:val="28"/>
          <w:szCs w:val="28"/>
        </w:rPr>
        <w:t xml:space="preserve"> по своевременному поступлению доходов в бюджет</w:t>
      </w:r>
      <w:r w:rsidRPr="00412DE0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Pr="00412DE0">
        <w:rPr>
          <w:rFonts w:ascii="Times New Roman" w:eastAsiaTheme="minorHAnsi" w:hAnsi="Times New Roman"/>
          <w:sz w:val="28"/>
          <w:szCs w:val="28"/>
        </w:rPr>
        <w:t>сел</w:t>
      </w:r>
      <w:r w:rsidR="00A87B62">
        <w:rPr>
          <w:rFonts w:ascii="Times New Roman" w:eastAsiaTheme="minorHAnsi" w:hAnsi="Times New Roman"/>
          <w:sz w:val="28"/>
          <w:szCs w:val="28"/>
        </w:rPr>
        <w:t>ьского поселения Красносельское</w:t>
      </w:r>
      <w:proofErr w:type="gramEnd"/>
      <w:r w:rsidRPr="00412D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412DE0">
        <w:rPr>
          <w:rFonts w:ascii="Times New Roman" w:hAnsi="Times New Roman"/>
          <w:bCs/>
          <w:sz w:val="28"/>
          <w:szCs w:val="28"/>
        </w:rPr>
        <w:t>Прохладненского муниципального района  и сокращению задолженности по ним</w:t>
      </w:r>
      <w:r w:rsidRPr="00412DE0">
        <w:rPr>
          <w:rFonts w:ascii="Times New Roman" w:hAnsi="Times New Roman"/>
          <w:sz w:val="28"/>
          <w:szCs w:val="28"/>
        </w:rPr>
        <w:t xml:space="preserve">.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4.  Установление приоритетов в области налоговой политики на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F41FF">
        <w:rPr>
          <w:rFonts w:ascii="Times New Roman" w:hAnsi="Times New Roman" w:cs="Times New Roman"/>
          <w:sz w:val="28"/>
          <w:szCs w:val="28"/>
        </w:rPr>
        <w:t>6</w:t>
      </w:r>
      <w:r w:rsidRPr="00412DE0">
        <w:rPr>
          <w:rFonts w:ascii="Times New Roman" w:hAnsi="Times New Roman" w:cs="Times New Roman"/>
          <w:sz w:val="28"/>
          <w:szCs w:val="28"/>
        </w:rPr>
        <w:t xml:space="preserve"> и 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 Приоритетами в области налоговой политики на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F41FF">
        <w:rPr>
          <w:rFonts w:ascii="Times New Roman" w:hAnsi="Times New Roman" w:cs="Times New Roman"/>
          <w:sz w:val="28"/>
          <w:szCs w:val="28"/>
        </w:rPr>
        <w:t>6</w:t>
      </w:r>
      <w:r w:rsidRPr="00412DE0">
        <w:rPr>
          <w:rFonts w:ascii="Times New Roman" w:hAnsi="Times New Roman" w:cs="Times New Roman"/>
          <w:sz w:val="28"/>
          <w:szCs w:val="28"/>
        </w:rPr>
        <w:t xml:space="preserve"> и 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годов являются: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повышение уровня информационной поддержки субъектов малого и среднего предпринимательства;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повышение эффективности управления муниципальными активами, что позволит привлечь дополнительные поступления за счет средств, полученных от использования собственности сельского поселения;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активизация работы по повышению эффективности управления дебиторской задолженность (в том числе просроченной) по доходам бюджета;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- обеспечение качества планирования и повышения реалистичности расчета доходов сельского поселения на основе безусловного </w:t>
      </w:r>
      <w:proofErr w:type="gramStart"/>
      <w:r w:rsidRPr="00412DE0">
        <w:rPr>
          <w:rFonts w:ascii="Times New Roman" w:hAnsi="Times New Roman" w:cs="Times New Roman"/>
          <w:sz w:val="28"/>
          <w:szCs w:val="28"/>
        </w:rPr>
        <w:t>исполнения основных макроэкономических показателей прогноза социально-экономического развития сельского поселения</w:t>
      </w:r>
      <w:proofErr w:type="gramEnd"/>
      <w:r w:rsidRPr="00412DE0">
        <w:rPr>
          <w:rFonts w:ascii="Times New Roman" w:hAnsi="Times New Roman" w:cs="Times New Roman"/>
          <w:sz w:val="28"/>
          <w:szCs w:val="28"/>
        </w:rPr>
        <w:t>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усовершенствование порядка применения единого налогового платежа (ЕНП) с учетом практики применения ЕНП в 202</w:t>
      </w:r>
      <w:r w:rsidR="001F41FF">
        <w:rPr>
          <w:rFonts w:ascii="Times New Roman" w:hAnsi="Times New Roman" w:cs="Times New Roman"/>
          <w:sz w:val="28"/>
          <w:szCs w:val="28"/>
        </w:rPr>
        <w:t>4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2DE0" w:rsidRPr="00412DE0" w:rsidRDefault="00412DE0" w:rsidP="00412DE0">
      <w:pPr>
        <w:autoSpaceDE w:val="0"/>
        <w:autoSpaceDN w:val="0"/>
        <w:adjustRightInd w:val="0"/>
        <w:spacing w:line="288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12DE0">
        <w:rPr>
          <w:rFonts w:eastAsiaTheme="minorHAnsi"/>
          <w:sz w:val="28"/>
          <w:szCs w:val="28"/>
          <w:lang w:eastAsia="en-US"/>
        </w:rPr>
        <w:t xml:space="preserve">Реализация основных направлений налоговой политики сельского поселения повысит стабильность ведения экономической деятельности на территории сельского поселения и будет способствовать росту налогового потенциала и </w:t>
      </w:r>
      <w:r w:rsidRPr="00412DE0">
        <w:rPr>
          <w:sz w:val="28"/>
          <w:szCs w:val="28"/>
        </w:rPr>
        <w:t>повышению финансовой самостоятельности</w:t>
      </w:r>
      <w:r w:rsidRPr="00412DE0">
        <w:rPr>
          <w:rFonts w:eastAsiaTheme="minorHAnsi"/>
          <w:sz w:val="28"/>
          <w:szCs w:val="28"/>
          <w:lang w:eastAsia="en-US"/>
        </w:rPr>
        <w:t xml:space="preserve"> сельского поселения.</w:t>
      </w:r>
    </w:p>
    <w:p w:rsidR="00412DE0" w:rsidRDefault="00412DE0" w:rsidP="00412DE0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FB0" w:rsidRPr="00412DE0" w:rsidRDefault="00DB2FB0" w:rsidP="00412DE0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bookmarkStart w:id="2" w:name="_GoBack"/>
      <w:bookmarkEnd w:id="2"/>
    </w:p>
    <w:p w:rsidR="00412DE0" w:rsidRPr="00412DE0" w:rsidRDefault="00412DE0" w:rsidP="00412DE0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73"/>
      <w:bookmarkEnd w:id="3"/>
      <w:r w:rsidRPr="00412DE0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политики </w:t>
      </w:r>
    </w:p>
    <w:p w:rsidR="00412DE0" w:rsidRPr="00412DE0" w:rsidRDefault="00412DE0" w:rsidP="00412DE0">
      <w:pPr>
        <w:pStyle w:val="a4"/>
        <w:spacing w:line="288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сел</w:t>
      </w:r>
      <w:r w:rsidR="00A87B62">
        <w:rPr>
          <w:rFonts w:ascii="Times New Roman" w:hAnsi="Times New Roman" w:cs="Times New Roman"/>
          <w:sz w:val="28"/>
          <w:szCs w:val="28"/>
        </w:rPr>
        <w:t>ьского поселения Красносельское</w:t>
      </w:r>
    </w:p>
    <w:p w:rsidR="00412DE0" w:rsidRPr="00412DE0" w:rsidRDefault="00412DE0" w:rsidP="00412DE0">
      <w:pPr>
        <w:pStyle w:val="a4"/>
        <w:spacing w:line="288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DE0"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КБР</w:t>
      </w:r>
    </w:p>
    <w:p w:rsidR="00412DE0" w:rsidRPr="00412DE0" w:rsidRDefault="00412DE0" w:rsidP="00412DE0">
      <w:pPr>
        <w:pStyle w:val="a4"/>
        <w:spacing w:line="288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на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F41FF">
        <w:rPr>
          <w:rFonts w:ascii="Times New Roman" w:hAnsi="Times New Roman" w:cs="Times New Roman"/>
          <w:sz w:val="28"/>
          <w:szCs w:val="28"/>
        </w:rPr>
        <w:t>6</w:t>
      </w:r>
      <w:r w:rsidRPr="00412DE0">
        <w:rPr>
          <w:rFonts w:ascii="Times New Roman" w:hAnsi="Times New Roman" w:cs="Times New Roman"/>
          <w:sz w:val="28"/>
          <w:szCs w:val="28"/>
        </w:rPr>
        <w:t xml:space="preserve"> и 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412DE0" w:rsidRPr="00412DE0" w:rsidRDefault="00412DE0" w:rsidP="00412DE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Основными целями реализации бюджетной  политики на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1F41FF">
        <w:rPr>
          <w:rFonts w:ascii="Times New Roman" w:hAnsi="Times New Roman" w:cs="Times New Roman"/>
          <w:sz w:val="28"/>
          <w:szCs w:val="28"/>
        </w:rPr>
        <w:t>6</w:t>
      </w:r>
      <w:r w:rsidRPr="00412DE0">
        <w:rPr>
          <w:rFonts w:ascii="Times New Roman" w:hAnsi="Times New Roman" w:cs="Times New Roman"/>
          <w:sz w:val="28"/>
          <w:szCs w:val="28"/>
        </w:rPr>
        <w:t xml:space="preserve"> и 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годов, остаются сохранение сбалансированности и устойчивости бюджетной системы в среднесрочной перспективе при безусловном исполнении принятых обязательств наиболее эффективным способом.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Исполнение местного бюджета в условиях ограниченных возможностей  увеличения его доходной части требует от участников бюджетного процесса осуществления мер по оптимизации бюджетных расходов. </w:t>
      </w:r>
      <w:proofErr w:type="gramStart"/>
      <w:r w:rsidRPr="00412DE0">
        <w:rPr>
          <w:rFonts w:ascii="Times New Roman" w:hAnsi="Times New Roman" w:cs="Times New Roman"/>
          <w:sz w:val="28"/>
          <w:szCs w:val="28"/>
        </w:rPr>
        <w:t>В связи с этим, главному распорядителю средств бюджета сельского поселения необходимо ответственно подходить к планированию бюджетных ассигнований, исходя из обоснованности бюджетной эффективности их реализации при условии безусловного финансового обеспечения и исполнения действующих расходных обязательств в полном объеме, в том числе с учетом их оптимизации и эффективности исполнения, сокращая малоэффективные бюджетные расходы.</w:t>
      </w:r>
      <w:proofErr w:type="gramEnd"/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Принятие решений по увеличению бюджетных ассигнований на исполнение действующих и (или) установлению новых расходных обязатель</w:t>
      </w:r>
      <w:proofErr w:type="gramStart"/>
      <w:r w:rsidRPr="00412DE0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412DE0">
        <w:rPr>
          <w:rFonts w:ascii="Times New Roman" w:hAnsi="Times New Roman" w:cs="Times New Roman"/>
          <w:sz w:val="28"/>
          <w:szCs w:val="28"/>
        </w:rPr>
        <w:t xml:space="preserve">оизводится в пределах, имеющихся для их реализации финансовых ресурсов, то есть на основе взвешенного подхода по увеличению и принятию новых расходных обязательств. Любое предлагаемое новое решение анализируется с точки зрения его финансового обеспечения исходя из возможностей  бюджета сельского поселения и вклада в развитие сельского поселения. </w:t>
      </w:r>
      <w:proofErr w:type="gramStart"/>
      <w:r w:rsidRPr="00412DE0">
        <w:rPr>
          <w:rFonts w:ascii="Times New Roman" w:hAnsi="Times New Roman" w:cs="Times New Roman"/>
          <w:sz w:val="28"/>
          <w:szCs w:val="28"/>
        </w:rPr>
        <w:t xml:space="preserve">В связи с этим, для обеспечения сбалансированности  бюджета сельского поселения одним из основных направлений реализации бюджетной политики является принятие мер по повышению эффективности бюджетных расходов, дополнительному привлечению целевых средств из районного бюджета и изысканию дополнительных внутренних ресурсов, для оперативного перераспределения внутренних ресурсов - проведение корректировки  бюджета сельского поселения и направления бюджетных </w:t>
      </w:r>
      <w:r w:rsidRPr="00412DE0">
        <w:rPr>
          <w:rFonts w:ascii="Times New Roman" w:hAnsi="Times New Roman" w:cs="Times New Roman"/>
          <w:sz w:val="28"/>
          <w:szCs w:val="28"/>
        </w:rPr>
        <w:lastRenderedPageBreak/>
        <w:t>ассигнований на приоритетные и требующие немедленного исполнения расходов бюджета сельского</w:t>
      </w:r>
      <w:proofErr w:type="gramEnd"/>
      <w:r w:rsidRPr="00412DE0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Бюджетная политика нового бюджетного цикла сохраняет преемственность задач предыдущих периодов. Как и в предыдущие годы, расходная часть бюджета сельского поселения сохранит свою социальную направленность.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Основными целями и задачами бюджетной политики сельского поселения на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F41FF">
        <w:rPr>
          <w:rFonts w:ascii="Times New Roman" w:hAnsi="Times New Roman" w:cs="Times New Roman"/>
          <w:sz w:val="28"/>
          <w:szCs w:val="28"/>
        </w:rPr>
        <w:t>6</w:t>
      </w:r>
      <w:r w:rsidRPr="00412DE0">
        <w:rPr>
          <w:rFonts w:ascii="Times New Roman" w:hAnsi="Times New Roman" w:cs="Times New Roman"/>
          <w:sz w:val="28"/>
          <w:szCs w:val="28"/>
        </w:rPr>
        <w:t xml:space="preserve"> и 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годов являются: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-  обеспечение сбалансированности доходных источников и расходных обязательств бюджета сельского поселения;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соблюдение предельных значений, установленных Бюджетным кодексом Российской Федерации;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закрепление положительных результатов, достигнутых при формировании и исполнении бюджета сельского поселения за предыдущие годы;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безусловное исполнение принятых расходных обязательств;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установление  приоритетных  направлений  расходов бюджета сельского поселения;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сохранение социальной направленности;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минимизация кредиторской задолженности;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взвешенный подход к увеличению и принятию новых расходных обязательств;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 организация и подготовка проведения мероприятий по повышению экономичности и результативности использования бюджетных средств, сокращению неэффективных расходов, оптимизации расходов на содержание и обеспечение деятельности муниципальных учреждений;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формирование  бюджета сельского поселения  с  учетом использования программно-целевых методов бюджетного планирования;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- участие в государственных программах Российской Федерации, государственных программах Кабардино-Балкарской Республики  для обеспечения максимального привлечения федеральных и республиканских трансфертов для развития территории сельского поселения;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оптимизация расходов на содержание бюджетной сети при сохранении доступности и качества оказываемых муниципальных услуг;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своевременное выполнение долговых обязательств по обслуживанию и погашению муниципальных заимствований;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lastRenderedPageBreak/>
        <w:t>- повышение эффективности управления остатками средств на едином счете  бюджета сельского поселения в территориальном управлении Федерального казначейства;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- проведение на постоянной основе мониторинга налогового и бюджетного законодательства с целью оперативного внесения изменений в соответствующие муниципальные правовые акты;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усиление  муниципального финансового контроля;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прозрачность  и открытость бюджетного процесса, возможность участия граждан и общественных организаций в формировании  бюджета сельского поселения;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-  соблюдение законодательства Российской Федерации о контрактной системе в сфере закупок товаров, работ, услуг для обеспечения муниципальных нужд.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Увеличение расходов на оплату труда  муниципальных служащих сельского поселения производится с учетом возможностей бюджета сельского поселения и требований законодательства Российской Федерации.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Разработка и реализация муниципальных программ осуществляется в соответствии с приоритетными направлениями социально-экономического развития сельского поселения с учетом оценки результатов их реализации. В предстоящем периоде продолжится работа по повышению качества и эффективности реализации муниципальных программ как основного инструмента бюджетного планирования и операционного управления.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При планировании бюджетных ассигнований на бюджетные инвестиции и капитальный ремонт, приоритет будет отдан расходам, связанным с выполнением условий софинансирования за счет средств федерального и республиканского бюджетов. Выделение средств позволит значительно повысить качество оказываемых услуг в сфере культуры, физической культуры и спорта, молодежной политики и, как следствие, благоприятно скажется в целом на повышении уровня жизни населения сельского поселения.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Одним из направлений бюджетной политики сельского поселения является задача обеспечения прозрачности (открытости), понятности и доступности данных для населения сельского поселения по вопросам финансово-бюджетной сферы.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Для решения задачи продолжится размещение </w:t>
      </w:r>
      <w:proofErr w:type="spellStart"/>
      <w:proofErr w:type="gramStart"/>
      <w:r w:rsidRPr="00412DE0">
        <w:rPr>
          <w:rFonts w:ascii="Times New Roman" w:hAnsi="Times New Roman" w:cs="Times New Roman"/>
          <w:sz w:val="28"/>
          <w:szCs w:val="28"/>
        </w:rPr>
        <w:t>интернет-брошюры</w:t>
      </w:r>
      <w:proofErr w:type="spellEnd"/>
      <w:proofErr w:type="gramEnd"/>
      <w:r w:rsidRPr="00412DE0">
        <w:rPr>
          <w:rFonts w:ascii="Times New Roman" w:hAnsi="Times New Roman" w:cs="Times New Roman"/>
          <w:sz w:val="28"/>
          <w:szCs w:val="28"/>
        </w:rPr>
        <w:t xml:space="preserve"> «Бюджет для граждан» на официальном сайте Местной администрации </w:t>
      </w:r>
      <w:r w:rsidRPr="00412DE0"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поселения в информационно-телекоммуникационной сети «Интернет», обеспечивающей актуальность основных сведений о бюджете сельского поселения и его исполнении.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Межбюджетные отношения в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 xml:space="preserve"> - 202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годах будут строиться с учетом изменений бюджетного и налогового законодательства Российской Федерации и КБР, а так же нормативно-правовыми актами</w:t>
      </w:r>
      <w:r w:rsidR="001F41FF">
        <w:rPr>
          <w:rFonts w:ascii="Times New Roman" w:hAnsi="Times New Roman" w:cs="Times New Roman"/>
          <w:sz w:val="28"/>
          <w:szCs w:val="28"/>
        </w:rPr>
        <w:t xml:space="preserve"> </w:t>
      </w:r>
      <w:r w:rsidRPr="00412DE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и сельского поселения.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Бюджетная политика в сфере межбюджетных отношений будет направлена на решение следующих задач: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1) обеспечение сбалансированности бюджета сельского поселения;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2) повышение эффективности предоставленных целевых межбюджетных трансфертов.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2DE0">
        <w:rPr>
          <w:rFonts w:ascii="Times New Roman" w:hAnsi="Times New Roman" w:cs="Times New Roman"/>
          <w:sz w:val="28"/>
          <w:szCs w:val="28"/>
        </w:rPr>
        <w:t>Для стабилизации доходной базы бюджета сельского поселения и обеспечения в полном объеме исполнения расходных обязательств бюджета сельского поселения из районного бюджета будет предоставлена дотация на выравнивание бюджетной обеспеченности, а также будут предусмотрены иные межбюджетные трансферты в целях оказания финансовой помощи для реализации полномочий по решению вопросов местного значения, затрагивающих основные сферы жизнедеятельности населения сельского поселения.</w:t>
      </w:r>
      <w:proofErr w:type="gramEnd"/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 xml:space="preserve">Финансовое обеспечение осуществления части полномочий по решению вопросов местного значения, отнесенных к компетенции органов местного самоуправления сельского поселения, переданных для осуществления органам местного самоуправления Прохладненского муниципального района, по заключенным соглашениям, будет производиться в форме иных межбюджетных трансфертов. 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Результатом проведения бюджетной политики должно стать исполнение принятых расходных обязательств, обеспечение оптимальной долговой нагрузки, создание механизмов и условий для оценки нормативно-правового регулирования и методического обеспечения бюджетного процесса.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2DE0" w:rsidRPr="00412DE0" w:rsidRDefault="00412DE0" w:rsidP="00412DE0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Основные направления долговой политики сельского поселения на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>-202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Основными направлениями долговой политики сельского поселения на период 202</w:t>
      </w:r>
      <w:r w:rsidR="001F41FF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 xml:space="preserve"> - 202</w:t>
      </w:r>
      <w:r w:rsidR="001F41FF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годов являются: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- минимизация расходов на обслуживание муниципального долга;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lastRenderedPageBreak/>
        <w:t>- управление муниципальным долгом сельского поселения в целях поддержания объема муниципального долга на экономически безопасном уровне.</w:t>
      </w:r>
    </w:p>
    <w:p w:rsidR="00412DE0" w:rsidRPr="00412DE0" w:rsidRDefault="00412DE0" w:rsidP="00412DE0">
      <w:pPr>
        <w:pStyle w:val="a4"/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DE0">
        <w:rPr>
          <w:rFonts w:ascii="Times New Roman" w:hAnsi="Times New Roman" w:cs="Times New Roman"/>
          <w:sz w:val="28"/>
          <w:szCs w:val="28"/>
        </w:rPr>
        <w:t>В 202</w:t>
      </w:r>
      <w:r w:rsidR="00D41913">
        <w:rPr>
          <w:rFonts w:ascii="Times New Roman" w:hAnsi="Times New Roman" w:cs="Times New Roman"/>
          <w:sz w:val="28"/>
          <w:szCs w:val="28"/>
        </w:rPr>
        <w:t>4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году муниципальный долг сельского поселения отсутствует. На период 202</w:t>
      </w:r>
      <w:r w:rsidR="00D41913">
        <w:rPr>
          <w:rFonts w:ascii="Times New Roman" w:hAnsi="Times New Roman" w:cs="Times New Roman"/>
          <w:sz w:val="28"/>
          <w:szCs w:val="28"/>
        </w:rPr>
        <w:t>5</w:t>
      </w:r>
      <w:r w:rsidRPr="00412DE0">
        <w:rPr>
          <w:rFonts w:ascii="Times New Roman" w:hAnsi="Times New Roman" w:cs="Times New Roman"/>
          <w:sz w:val="28"/>
          <w:szCs w:val="28"/>
        </w:rPr>
        <w:t>-202</w:t>
      </w:r>
      <w:r w:rsidR="00D41913">
        <w:rPr>
          <w:rFonts w:ascii="Times New Roman" w:hAnsi="Times New Roman" w:cs="Times New Roman"/>
          <w:sz w:val="28"/>
          <w:szCs w:val="28"/>
        </w:rPr>
        <w:t>7</w:t>
      </w:r>
      <w:r w:rsidRPr="00412DE0">
        <w:rPr>
          <w:rFonts w:ascii="Times New Roman" w:hAnsi="Times New Roman" w:cs="Times New Roman"/>
          <w:sz w:val="28"/>
          <w:szCs w:val="28"/>
        </w:rPr>
        <w:t xml:space="preserve"> годов взятие бюджетных и коммерческих кредитов не планируется.</w:t>
      </w:r>
    </w:p>
    <w:p w:rsidR="00576315" w:rsidRPr="00412DE0" w:rsidRDefault="00576315">
      <w:pPr>
        <w:rPr>
          <w:sz w:val="28"/>
          <w:szCs w:val="28"/>
        </w:rPr>
      </w:pPr>
    </w:p>
    <w:sectPr w:rsidR="00576315" w:rsidRPr="00412DE0" w:rsidSect="00576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40DC5"/>
    <w:multiLevelType w:val="hybridMultilevel"/>
    <w:tmpl w:val="7288361E"/>
    <w:lvl w:ilvl="0" w:tplc="04190013">
      <w:start w:val="1"/>
      <w:numFmt w:val="upperRoman"/>
      <w:lvlText w:val="%1."/>
      <w:lvlJc w:val="right"/>
      <w:pPr>
        <w:ind w:left="5140" w:hanging="360"/>
      </w:pPr>
    </w:lvl>
    <w:lvl w:ilvl="1" w:tplc="04190019">
      <w:start w:val="1"/>
      <w:numFmt w:val="lowerLetter"/>
      <w:lvlText w:val="%2."/>
      <w:lvlJc w:val="left"/>
      <w:pPr>
        <w:ind w:left="5860" w:hanging="360"/>
      </w:pPr>
    </w:lvl>
    <w:lvl w:ilvl="2" w:tplc="0419001B">
      <w:start w:val="1"/>
      <w:numFmt w:val="lowerRoman"/>
      <w:lvlText w:val="%3."/>
      <w:lvlJc w:val="right"/>
      <w:pPr>
        <w:ind w:left="6580" w:hanging="180"/>
      </w:pPr>
    </w:lvl>
    <w:lvl w:ilvl="3" w:tplc="0419000F">
      <w:start w:val="1"/>
      <w:numFmt w:val="decimal"/>
      <w:lvlText w:val="%4."/>
      <w:lvlJc w:val="left"/>
      <w:pPr>
        <w:ind w:left="7300" w:hanging="360"/>
      </w:pPr>
    </w:lvl>
    <w:lvl w:ilvl="4" w:tplc="04190019">
      <w:start w:val="1"/>
      <w:numFmt w:val="lowerLetter"/>
      <w:lvlText w:val="%5."/>
      <w:lvlJc w:val="left"/>
      <w:pPr>
        <w:ind w:left="8020" w:hanging="360"/>
      </w:pPr>
    </w:lvl>
    <w:lvl w:ilvl="5" w:tplc="0419001B">
      <w:start w:val="1"/>
      <w:numFmt w:val="lowerRoman"/>
      <w:lvlText w:val="%6."/>
      <w:lvlJc w:val="right"/>
      <w:pPr>
        <w:ind w:left="8740" w:hanging="180"/>
      </w:pPr>
    </w:lvl>
    <w:lvl w:ilvl="6" w:tplc="0419000F">
      <w:start w:val="1"/>
      <w:numFmt w:val="decimal"/>
      <w:lvlText w:val="%7."/>
      <w:lvlJc w:val="left"/>
      <w:pPr>
        <w:ind w:left="9460" w:hanging="360"/>
      </w:pPr>
    </w:lvl>
    <w:lvl w:ilvl="7" w:tplc="04190019">
      <w:start w:val="1"/>
      <w:numFmt w:val="lowerLetter"/>
      <w:lvlText w:val="%8."/>
      <w:lvlJc w:val="left"/>
      <w:pPr>
        <w:ind w:left="10180" w:hanging="360"/>
      </w:pPr>
    </w:lvl>
    <w:lvl w:ilvl="8" w:tplc="0419001B">
      <w:start w:val="1"/>
      <w:numFmt w:val="lowerRoman"/>
      <w:lvlText w:val="%9."/>
      <w:lvlJc w:val="right"/>
      <w:pPr>
        <w:ind w:left="10900" w:hanging="180"/>
      </w:pPr>
    </w:lvl>
  </w:abstractNum>
  <w:abstractNum w:abstractNumId="1">
    <w:nsid w:val="7A973ED1"/>
    <w:multiLevelType w:val="singleLevel"/>
    <w:tmpl w:val="2802545E"/>
    <w:lvl w:ilvl="0">
      <w:start w:val="1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1F63"/>
    <w:rsid w:val="00042B95"/>
    <w:rsid w:val="000713EC"/>
    <w:rsid w:val="000F4D26"/>
    <w:rsid w:val="001677F1"/>
    <w:rsid w:val="00184120"/>
    <w:rsid w:val="00191288"/>
    <w:rsid w:val="001A29A0"/>
    <w:rsid w:val="001A2DDC"/>
    <w:rsid w:val="001B6FA3"/>
    <w:rsid w:val="001F41FF"/>
    <w:rsid w:val="00324F97"/>
    <w:rsid w:val="003527E4"/>
    <w:rsid w:val="003B7453"/>
    <w:rsid w:val="00412DE0"/>
    <w:rsid w:val="004178B0"/>
    <w:rsid w:val="004F2CA1"/>
    <w:rsid w:val="00552FA3"/>
    <w:rsid w:val="00576315"/>
    <w:rsid w:val="005B666C"/>
    <w:rsid w:val="006D1255"/>
    <w:rsid w:val="00791F63"/>
    <w:rsid w:val="007E6F22"/>
    <w:rsid w:val="00833CBE"/>
    <w:rsid w:val="00864365"/>
    <w:rsid w:val="0088384A"/>
    <w:rsid w:val="00916219"/>
    <w:rsid w:val="00922EC7"/>
    <w:rsid w:val="00935AF3"/>
    <w:rsid w:val="00962063"/>
    <w:rsid w:val="00A24401"/>
    <w:rsid w:val="00A87B62"/>
    <w:rsid w:val="00B06EB5"/>
    <w:rsid w:val="00B173AA"/>
    <w:rsid w:val="00C143F9"/>
    <w:rsid w:val="00C51647"/>
    <w:rsid w:val="00C7146F"/>
    <w:rsid w:val="00D41913"/>
    <w:rsid w:val="00D62311"/>
    <w:rsid w:val="00DB2FB0"/>
    <w:rsid w:val="00EC4FD1"/>
    <w:rsid w:val="00F93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F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FA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791F63"/>
    <w:rPr>
      <w:rFonts w:ascii="Calibri" w:hAnsi="Calibri"/>
    </w:rPr>
  </w:style>
  <w:style w:type="paragraph" w:styleId="a4">
    <w:name w:val="No Spacing"/>
    <w:link w:val="a3"/>
    <w:uiPriority w:val="99"/>
    <w:qFormat/>
    <w:rsid w:val="00791F63"/>
    <w:pPr>
      <w:spacing w:after="0" w:line="240" w:lineRule="auto"/>
    </w:pPr>
    <w:rPr>
      <w:rFonts w:ascii="Calibri" w:hAnsi="Calibri"/>
    </w:rPr>
  </w:style>
  <w:style w:type="paragraph" w:customStyle="1" w:styleId="ConsPlusNormal">
    <w:name w:val="ConsPlusNormal"/>
    <w:link w:val="ConsPlusNormal0"/>
    <w:rsid w:val="00791F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791F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38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384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412DE0"/>
    <w:rPr>
      <w:color w:val="0000FF" w:themeColor="hyperlink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412DE0"/>
    <w:pPr>
      <w:spacing w:after="120" w:line="25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12DE0"/>
    <w:rPr>
      <w:rFonts w:ascii="Calibri" w:eastAsia="Calibri" w:hAnsi="Calibri" w:cs="Times New Roman"/>
      <w:sz w:val="16"/>
      <w:szCs w:val="16"/>
    </w:rPr>
  </w:style>
  <w:style w:type="character" w:customStyle="1" w:styleId="ConsPlusNormal0">
    <w:name w:val="ConsPlusNormal Знак"/>
    <w:link w:val="ConsPlusNormal"/>
    <w:locked/>
    <w:rsid w:val="00412DE0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552FA3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552F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552FA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52F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52FA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A2BD6AC5FAA35A5E160CD1F93372344DE1BD525D60E954C86C727313k7G9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E1112ED013AEC5702C1E71EE0BAF770914E38D1006ADA1A00C8C0DE4008AA92F4F11A42C2C282C1D79FC41C6333B6DA058977E113r5S0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4BFC33-CA13-42C2-BF1A-781EDDA4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2790</Words>
  <Characters>15907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18660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cp:lastPrinted>2024-11-15T08:13:00Z</cp:lastPrinted>
  <dcterms:created xsi:type="dcterms:W3CDTF">2024-11-14T14:16:00Z</dcterms:created>
  <dcterms:modified xsi:type="dcterms:W3CDTF">2024-11-15T08:30:00Z</dcterms:modified>
</cp:coreProperties>
</file>