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3001010</wp:posOffset>
            </wp:positionH>
            <wp:positionV relativeFrom="paragraph">
              <wp:posOffset>3175</wp:posOffset>
            </wp:positionV>
            <wp:extent cx="636270" cy="671195"/>
            <wp:effectExtent l="19050" t="0" r="0" b="0"/>
            <wp:wrapTight wrapText="bothSides">
              <wp:wrapPolygon edited="0">
                <wp:start x="-647" y="0"/>
                <wp:lineTo x="-647" y="20844"/>
                <wp:lineTo x="21341" y="20844"/>
                <wp:lineTo x="21341" y="0"/>
                <wp:lineTo x="-647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7730D4" w:rsidRPr="007B630E" w:rsidRDefault="007730D4" w:rsidP="007730D4">
      <w:pPr>
        <w:pStyle w:val="a6"/>
        <w:rPr>
          <w:b/>
          <w:bCs/>
        </w:rPr>
      </w:pPr>
    </w:p>
    <w:p w:rsidR="007730D4" w:rsidRPr="007730D4" w:rsidRDefault="007730D4" w:rsidP="00B51109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7730D4" w:rsidRPr="007730D4" w:rsidRDefault="007730D4" w:rsidP="007730D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7730D4" w:rsidRPr="007730D4" w:rsidRDefault="007730D4" w:rsidP="007730D4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7730D4" w:rsidRPr="007730D4" w:rsidRDefault="007730D4" w:rsidP="007730D4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7730D4" w:rsidRPr="007730D4" w:rsidRDefault="007730D4" w:rsidP="007730D4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7730D4" w:rsidRPr="007730D4" w:rsidRDefault="007730D4" w:rsidP="007730D4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7730D4" w:rsidRPr="007730D4" w:rsidRDefault="007730D4" w:rsidP="007730D4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 тел./факс 8 (86631) 92-3-86, 92-2-42,92-3-72 бух.</w:t>
      </w:r>
    </w:p>
    <w:p w:rsidR="007730D4" w:rsidRPr="007730D4" w:rsidRDefault="007730D4" w:rsidP="007730D4">
      <w:pPr>
        <w:pStyle w:val="ad"/>
        <w:pBdr>
          <w:top w:val="double" w:sz="4" w:space="0" w:color="auto"/>
        </w:pBd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7730D4" w:rsidRPr="007730D4" w:rsidRDefault="007730D4" w:rsidP="007730D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>«</w:t>
      </w:r>
      <w:r w:rsidR="006438EF">
        <w:rPr>
          <w:rFonts w:ascii="Times New Roman" w:hAnsi="Times New Roman" w:cs="Times New Roman"/>
          <w:sz w:val="24"/>
          <w:szCs w:val="24"/>
        </w:rPr>
        <w:t>31</w:t>
      </w:r>
      <w:r w:rsidRPr="007730D4">
        <w:rPr>
          <w:rFonts w:ascii="Times New Roman" w:hAnsi="Times New Roman" w:cs="Times New Roman"/>
          <w:sz w:val="24"/>
          <w:szCs w:val="24"/>
        </w:rPr>
        <w:t xml:space="preserve">» </w:t>
      </w:r>
      <w:r w:rsidR="00B51109">
        <w:rPr>
          <w:rFonts w:ascii="Times New Roman" w:hAnsi="Times New Roman" w:cs="Times New Roman"/>
          <w:sz w:val="24"/>
          <w:szCs w:val="24"/>
        </w:rPr>
        <w:t>мар</w:t>
      </w:r>
      <w:r w:rsidRPr="007730D4">
        <w:rPr>
          <w:rFonts w:ascii="Times New Roman" w:hAnsi="Times New Roman" w:cs="Times New Roman"/>
          <w:sz w:val="24"/>
          <w:szCs w:val="24"/>
        </w:rPr>
        <w:t>та  202</w:t>
      </w:r>
      <w:r w:rsidR="006438EF">
        <w:rPr>
          <w:rFonts w:ascii="Times New Roman" w:hAnsi="Times New Roman" w:cs="Times New Roman"/>
          <w:sz w:val="24"/>
          <w:szCs w:val="24"/>
        </w:rPr>
        <w:t>6</w:t>
      </w:r>
      <w:r w:rsidRPr="007730D4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 w:rsidR="00B51109">
        <w:rPr>
          <w:rFonts w:ascii="Times New Roman" w:hAnsi="Times New Roman" w:cs="Times New Roman"/>
          <w:sz w:val="24"/>
          <w:szCs w:val="24"/>
        </w:rPr>
        <w:t xml:space="preserve">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438EF">
        <w:rPr>
          <w:rFonts w:ascii="Times New Roman" w:hAnsi="Times New Roman" w:cs="Times New Roman"/>
          <w:sz w:val="24"/>
          <w:szCs w:val="24"/>
        </w:rPr>
        <w:t>ПОСТАНОВЛЕНИЕ № 44</w:t>
      </w:r>
    </w:p>
    <w:p w:rsidR="007730D4" w:rsidRPr="007730D4" w:rsidRDefault="007730D4" w:rsidP="007730D4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7730D4" w:rsidRDefault="007730D4" w:rsidP="007730D4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1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БЕГИМ   №</w:t>
      </w:r>
    </w:p>
    <w:p w:rsidR="007730D4" w:rsidRDefault="007730D4" w:rsidP="007730D4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730D4" w:rsidRPr="007730D4" w:rsidRDefault="007730D4" w:rsidP="007730D4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2548C" w:rsidRDefault="00E2548C" w:rsidP="00E2548C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плана мероприятий по росту доходов и (или) оптимизации расходов бюджета сельского поселения </w:t>
      </w:r>
      <w:r w:rsidR="007730D4">
        <w:rPr>
          <w:b/>
          <w:szCs w:val="28"/>
        </w:rPr>
        <w:t>Красносельское</w:t>
      </w:r>
      <w:r>
        <w:rPr>
          <w:b/>
          <w:szCs w:val="28"/>
        </w:rPr>
        <w:t xml:space="preserve"> Прохладненского муниципального района </w:t>
      </w:r>
      <w:r w:rsidRPr="00C833CF">
        <w:rPr>
          <w:rFonts w:eastAsia="Calibri"/>
          <w:b/>
          <w:szCs w:val="28"/>
        </w:rPr>
        <w:t xml:space="preserve">Кабардино-Балкарской Республики </w:t>
      </w:r>
      <w:r w:rsidRPr="00C833CF">
        <w:rPr>
          <w:b/>
          <w:szCs w:val="28"/>
        </w:rPr>
        <w:t>на 202</w:t>
      </w:r>
      <w:r w:rsidR="006438EF">
        <w:rPr>
          <w:b/>
          <w:szCs w:val="28"/>
        </w:rPr>
        <w:t>6</w:t>
      </w:r>
      <w:r w:rsidRPr="00C833CF">
        <w:rPr>
          <w:b/>
          <w:szCs w:val="28"/>
        </w:rPr>
        <w:t xml:space="preserve"> год</w:t>
      </w:r>
    </w:p>
    <w:p w:rsidR="00B858EF" w:rsidRPr="00B858EF" w:rsidRDefault="00B858EF" w:rsidP="00B858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48C" w:rsidRPr="00F4499B" w:rsidRDefault="00E2548C" w:rsidP="00E2548C">
      <w:pPr>
        <w:pStyle w:val="ConsPlusNormal"/>
        <w:ind w:firstLine="540"/>
        <w:jc w:val="both"/>
        <w:rPr>
          <w:szCs w:val="28"/>
        </w:rPr>
      </w:pPr>
      <w:r>
        <w:rPr>
          <w:bCs/>
          <w:szCs w:val="28"/>
        </w:rPr>
        <w:t xml:space="preserve">Во исполнение Соглашения о мерах по социально-экономическому развитию и оздоровлению муниципальных финансов </w:t>
      </w:r>
      <w:r>
        <w:rPr>
          <w:szCs w:val="28"/>
        </w:rPr>
        <w:t xml:space="preserve">сельского поселения </w:t>
      </w:r>
      <w:r w:rsidR="007730D4">
        <w:rPr>
          <w:szCs w:val="28"/>
        </w:rPr>
        <w:t>Красносельское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Прохладненского муниципального района Кабардино-Балкарской Республики от </w:t>
      </w:r>
      <w:r w:rsidR="006438EF" w:rsidRPr="005E3098">
        <w:rPr>
          <w:szCs w:val="28"/>
        </w:rPr>
        <w:t>1</w:t>
      </w:r>
      <w:r w:rsidR="005E3098" w:rsidRPr="005E3098">
        <w:rPr>
          <w:szCs w:val="28"/>
        </w:rPr>
        <w:t>6</w:t>
      </w:r>
      <w:r w:rsidRPr="005E3098">
        <w:rPr>
          <w:szCs w:val="28"/>
        </w:rPr>
        <w:t>.0</w:t>
      </w:r>
      <w:r w:rsidR="005E3098" w:rsidRPr="005E3098">
        <w:rPr>
          <w:szCs w:val="28"/>
        </w:rPr>
        <w:t>2</w:t>
      </w:r>
      <w:r w:rsidRPr="005E3098">
        <w:rPr>
          <w:szCs w:val="28"/>
        </w:rPr>
        <w:t>.202</w:t>
      </w:r>
      <w:r w:rsidR="006438EF" w:rsidRPr="005E3098">
        <w:rPr>
          <w:szCs w:val="28"/>
        </w:rPr>
        <w:t>6</w:t>
      </w:r>
      <w:r w:rsidRPr="005E3098">
        <w:rPr>
          <w:bCs/>
          <w:szCs w:val="28"/>
        </w:rPr>
        <w:t xml:space="preserve"> года №1,</w:t>
      </w:r>
      <w:r>
        <w:rPr>
          <w:bCs/>
          <w:szCs w:val="28"/>
        </w:rPr>
        <w:t xml:space="preserve"> заключенного с </w:t>
      </w:r>
      <w:r w:rsidR="00265AA9">
        <w:rPr>
          <w:bCs/>
          <w:szCs w:val="28"/>
        </w:rPr>
        <w:t>местной администрацией</w:t>
      </w:r>
      <w:bookmarkStart w:id="0" w:name="_GoBack"/>
      <w:bookmarkEnd w:id="0"/>
      <w:r w:rsidRPr="00A16961">
        <w:rPr>
          <w:bCs/>
          <w:szCs w:val="28"/>
        </w:rPr>
        <w:t xml:space="preserve">  </w:t>
      </w:r>
      <w:r w:rsidRPr="00A16961">
        <w:rPr>
          <w:rFonts w:eastAsia="Calibri"/>
          <w:szCs w:val="28"/>
        </w:rPr>
        <w:t>Прохладненского муниципального района</w:t>
      </w:r>
      <w:r w:rsidRPr="00A16961">
        <w:rPr>
          <w:bCs/>
          <w:szCs w:val="28"/>
        </w:rPr>
        <w:t xml:space="preserve"> КБР</w:t>
      </w:r>
      <w:r>
        <w:rPr>
          <w:bCs/>
          <w:szCs w:val="28"/>
        </w:rPr>
        <w:t xml:space="preserve">, в целях улучшения финансового состояния бюджета сельского поселения </w:t>
      </w:r>
      <w:r w:rsidR="007730D4">
        <w:rPr>
          <w:szCs w:val="28"/>
        </w:rPr>
        <w:t>Красносельское</w:t>
      </w:r>
      <w:r>
        <w:rPr>
          <w:szCs w:val="28"/>
        </w:rPr>
        <w:t xml:space="preserve"> </w:t>
      </w:r>
      <w:r>
        <w:rPr>
          <w:bCs/>
          <w:szCs w:val="28"/>
        </w:rPr>
        <w:t>Прохладненского муниципального района</w:t>
      </w:r>
      <w:r w:rsidRPr="004F4F31">
        <w:rPr>
          <w:szCs w:val="28"/>
        </w:rPr>
        <w:t xml:space="preserve"> </w:t>
      </w:r>
      <w:r>
        <w:rPr>
          <w:szCs w:val="28"/>
        </w:rPr>
        <w:t>Кабардино-Балкарской Республики, постановляет</w:t>
      </w:r>
      <w:r w:rsidRPr="00F4499B">
        <w:rPr>
          <w:szCs w:val="28"/>
        </w:rPr>
        <w:t>:</w:t>
      </w:r>
    </w:p>
    <w:p w:rsidR="00E2548C" w:rsidRDefault="00E2548C" w:rsidP="004F5B53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E2548C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по росту доходов и </w:t>
      </w:r>
      <w:r w:rsidRPr="00E2548C">
        <w:rPr>
          <w:rFonts w:ascii="Times New Roman" w:hAnsi="Times New Roman" w:cs="Times New Roman"/>
          <w:sz w:val="28"/>
          <w:szCs w:val="28"/>
        </w:rPr>
        <w:t xml:space="preserve">(или) оптимизации расходов бюджета сельского поселения </w:t>
      </w:r>
      <w:r w:rsidR="007730D4">
        <w:rPr>
          <w:rFonts w:ascii="Times New Roman" w:hAnsi="Times New Roman" w:cs="Times New Roman"/>
          <w:sz w:val="28"/>
          <w:szCs w:val="28"/>
        </w:rPr>
        <w:t>Красносельское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8C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Кабардино-Балкарской Республики 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6438E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E2548C">
        <w:rPr>
          <w:rFonts w:ascii="Times New Roman" w:hAnsi="Times New Roman" w:cs="Times New Roman"/>
          <w:sz w:val="28"/>
          <w:szCs w:val="28"/>
        </w:rPr>
        <w:t xml:space="preserve"> (далее - План).</w:t>
      </w:r>
    </w:p>
    <w:p w:rsidR="004F5B53" w:rsidRPr="00DF1A89" w:rsidRDefault="004F5B53" w:rsidP="004F5B53">
      <w:pPr>
        <w:pStyle w:val="a9"/>
        <w:numPr>
          <w:ilvl w:val="0"/>
          <w:numId w:val="4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местной администрации сельского поселения Красносельское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Прохладненского муниципального района КБР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27.03.2025 г. № 30 «Об утверждении п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росту доходов и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тимизации расхода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Красносельское</w:t>
      </w:r>
      <w:r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абардино-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алкарской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еспублики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548C" w:rsidRPr="004F5B53" w:rsidRDefault="00F31618" w:rsidP="00E2548C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B53">
        <w:rPr>
          <w:rFonts w:ascii="Times New Roman" w:hAnsi="Times New Roman" w:cs="Times New Roman"/>
          <w:sz w:val="28"/>
          <w:szCs w:val="28"/>
        </w:rPr>
        <w:t>Настоящее постановление р</w:t>
      </w:r>
      <w:r w:rsidR="0076568C" w:rsidRPr="004F5B53">
        <w:rPr>
          <w:rFonts w:ascii="Times New Roman" w:hAnsi="Times New Roman" w:cs="Times New Roman"/>
          <w:sz w:val="28"/>
          <w:szCs w:val="28"/>
        </w:rPr>
        <w:t>азместить на официальном сайте Прохладненского муниципального района КБР (странице с.п.</w:t>
      </w:r>
      <w:proofErr w:type="gramEnd"/>
      <w:r w:rsidR="0076568C" w:rsidRPr="004F5B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B53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76568C" w:rsidRPr="004F5B5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6568C" w:rsidRPr="004F5B5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76568C" w:rsidRPr="004F5B53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76568C" w:rsidRPr="004F5B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6568C" w:rsidRPr="004F5B53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76568C" w:rsidRPr="004F5B53">
        <w:rPr>
          <w:rFonts w:ascii="Times New Roman" w:hAnsi="Times New Roman" w:cs="Times New Roman"/>
          <w:sz w:val="28"/>
          <w:szCs w:val="28"/>
        </w:rPr>
        <w:t>.</w:t>
      </w:r>
      <w:r w:rsidR="0076568C" w:rsidRPr="004F5B5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6568C" w:rsidRPr="004F5B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5B53" w:rsidRDefault="00185A3F" w:rsidP="004F5B53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548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его подписания и </w:t>
      </w:r>
      <w:r w:rsidR="004F5B5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5A3F" w:rsidRPr="00E2548C" w:rsidRDefault="00185A3F" w:rsidP="004F5B53">
      <w:pPr>
        <w:pStyle w:val="a8"/>
        <w:ind w:left="810"/>
        <w:jc w:val="both"/>
        <w:rPr>
          <w:rFonts w:ascii="Times New Roman" w:hAnsi="Times New Roman" w:cs="Times New Roman"/>
          <w:sz w:val="28"/>
          <w:szCs w:val="28"/>
        </w:rPr>
      </w:pPr>
      <w:r w:rsidRPr="00E2548C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1 января 202</w:t>
      </w:r>
      <w:r w:rsidR="006438EF">
        <w:rPr>
          <w:rFonts w:ascii="Times New Roman" w:hAnsi="Times New Roman" w:cs="Times New Roman"/>
          <w:sz w:val="28"/>
          <w:szCs w:val="28"/>
        </w:rPr>
        <w:t>6</w:t>
      </w:r>
      <w:r w:rsidRPr="00E2548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81A63" w:rsidRDefault="00185A3F" w:rsidP="004F5B53">
      <w:pPr>
        <w:pStyle w:val="a8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="00981A63"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568C" w:rsidRDefault="0076568C" w:rsidP="00046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109" w:rsidRPr="00B51109" w:rsidRDefault="00B51109" w:rsidP="00B51109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</w:t>
      </w:r>
    </w:p>
    <w:p w:rsidR="00B51109" w:rsidRPr="00B51109" w:rsidRDefault="00B51109" w:rsidP="00B51109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с.п. Красносельское                                                                        А.А.Плотников          </w:t>
      </w:r>
    </w:p>
    <w:p w:rsidR="004F5B53" w:rsidRDefault="004F5B53" w:rsidP="004F5B53">
      <w:pPr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4F5B53" w:rsidRDefault="004F5B53" w:rsidP="004F5B5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730D4">
        <w:rPr>
          <w:rFonts w:ascii="Times New Roman" w:eastAsia="Calibri" w:hAnsi="Times New Roman" w:cs="Times New Roman"/>
          <w:sz w:val="20"/>
          <w:szCs w:val="20"/>
        </w:rPr>
        <w:t>Красносельское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Прохладненского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6438EF">
        <w:rPr>
          <w:rFonts w:ascii="Times New Roman" w:eastAsia="Calibri" w:hAnsi="Times New Roman" w:cs="Times New Roman"/>
          <w:sz w:val="20"/>
          <w:szCs w:val="20"/>
        </w:rPr>
        <w:t>31</w:t>
      </w:r>
      <w:r>
        <w:rPr>
          <w:rFonts w:ascii="Times New Roman" w:eastAsia="Calibri" w:hAnsi="Times New Roman" w:cs="Times New Roman"/>
          <w:sz w:val="20"/>
          <w:szCs w:val="20"/>
        </w:rPr>
        <w:t xml:space="preserve"> марта</w:t>
      </w:r>
      <w:r w:rsidR="00C5146A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6438EF">
        <w:rPr>
          <w:rFonts w:ascii="Times New Roman" w:eastAsia="Calibri" w:hAnsi="Times New Roman" w:cs="Times New Roman"/>
          <w:sz w:val="20"/>
          <w:szCs w:val="20"/>
        </w:rPr>
        <w:t>6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6438EF">
        <w:rPr>
          <w:rFonts w:ascii="Times New Roman" w:eastAsia="Calibri" w:hAnsi="Times New Roman" w:cs="Times New Roman"/>
          <w:sz w:val="20"/>
          <w:szCs w:val="20"/>
        </w:rPr>
        <w:t>44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2548C" w:rsidRPr="000A7A9F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7A9F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:rsidR="00E2548C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7A9F">
        <w:rPr>
          <w:rFonts w:ascii="Times New Roman" w:hAnsi="Times New Roman" w:cs="Times New Roman"/>
          <w:sz w:val="28"/>
          <w:szCs w:val="28"/>
        </w:rPr>
        <w:t xml:space="preserve">по росту доходов и </w:t>
      </w:r>
      <w:r w:rsidRPr="000A7A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(или) оптимизации расходов бюджета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7730D4">
        <w:rPr>
          <w:rFonts w:ascii="Times New Roman" w:eastAsia="Calibri" w:hAnsi="Times New Roman" w:cs="Times New Roman"/>
          <w:sz w:val="28"/>
          <w:szCs w:val="28"/>
          <w:lang w:eastAsia="en-US"/>
        </w:rPr>
        <w:t>Красносельское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A7A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Прохладненского муниципального района Кабардино-Балкарской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A7A9F">
        <w:rPr>
          <w:rFonts w:ascii="Times New Roman" w:hAnsi="Times New Roman" w:cs="Times New Roman"/>
          <w:sz w:val="28"/>
          <w:szCs w:val="28"/>
        </w:rPr>
        <w:t>202</w:t>
      </w:r>
      <w:r w:rsidR="006438EF">
        <w:rPr>
          <w:rFonts w:ascii="Times New Roman" w:hAnsi="Times New Roman" w:cs="Times New Roman"/>
          <w:sz w:val="28"/>
          <w:szCs w:val="28"/>
        </w:rPr>
        <w:t>6</w:t>
      </w:r>
      <w:r w:rsidRPr="000A7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E2548C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740" w:type="dxa"/>
        <w:tblLayout w:type="fixed"/>
        <w:tblLook w:val="04A0"/>
      </w:tblPr>
      <w:tblGrid>
        <w:gridCol w:w="675"/>
        <w:gridCol w:w="2835"/>
        <w:gridCol w:w="2410"/>
        <w:gridCol w:w="1134"/>
        <w:gridCol w:w="1843"/>
        <w:gridCol w:w="1843"/>
      </w:tblGrid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B7619">
              <w:rPr>
                <w:b/>
                <w:sz w:val="24"/>
                <w:szCs w:val="24"/>
              </w:rPr>
              <w:t>N</w:t>
            </w:r>
          </w:p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Информация о проделанной работе (в т.ч. с указанием сумм достигнутого бюджетного эффекта)</w:t>
            </w:r>
          </w:p>
        </w:tc>
      </w:tr>
      <w:tr w:rsidR="00E2548C" w:rsidTr="00B41C14">
        <w:tc>
          <w:tcPr>
            <w:tcW w:w="10740" w:type="dxa"/>
            <w:gridSpan w:val="6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Повышение доходов</w:t>
            </w:r>
          </w:p>
        </w:tc>
      </w:tr>
      <w:tr w:rsidR="00E2548C" w:rsidTr="00B41C14">
        <w:tc>
          <w:tcPr>
            <w:tcW w:w="675" w:type="dxa"/>
          </w:tcPr>
          <w:p w:rsidR="00E2548C" w:rsidRPr="00703330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3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222" w:type="dxa"/>
            <w:gridSpan w:val="4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Увеличение поступлений по налоговым доходам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комиссии по вопросам легализации трудовых отношений </w:t>
            </w:r>
          </w:p>
        </w:tc>
        <w:tc>
          <w:tcPr>
            <w:tcW w:w="2410" w:type="dxa"/>
          </w:tcPr>
          <w:p w:rsidR="00E2548C" w:rsidRPr="00F35517" w:rsidRDefault="00E2548C" w:rsidP="00E2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по налогу на доходы физических лиц</w:t>
            </w:r>
          </w:p>
        </w:tc>
        <w:tc>
          <w:tcPr>
            <w:tcW w:w="1843" w:type="dxa"/>
          </w:tcPr>
          <w:p w:rsidR="00E2548C" w:rsidRPr="00F35517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по обеспечению мобилизации доходов в бюджетную систему, </w:t>
            </w:r>
            <w:proofErr w:type="gramStart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финансовой, бюджетной и налоговой дисциплины юридических и физических лиц, имеющих задолженность по уплате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42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8742D2">
              <w:rPr>
                <w:rFonts w:ascii="Times New Roman" w:hAnsi="Times New Roman" w:cs="Times New Roman"/>
              </w:rPr>
              <w:t xml:space="preserve">роведение адресной работы с должниками (физическими и юридическими лицами) по налогам и сборам бюджет 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оступление налоговых платежей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</w:tcPr>
          <w:p w:rsidR="00E2548C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правообладателей ранее учтенных объектов недвижимости в соответствии со статьей 69.1 Федерального закона от 13 июля 2015 г. N 218-ФЗ "О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регистрации недвижимости" для внесения сведений о вещных правах на указанные объекты в Единый государственный реестр недвижимости в целях их вовлечения в налоговый оборот</w:t>
            </w:r>
          </w:p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рирост налоговых доходов 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  <w:gridSpan w:val="5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Повышение собираемости неналоговых доходов</w:t>
            </w: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сокращению дебиторской задолженности и увеличению поступлений по неналоговым доходам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оступление неналоговых доходов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заседаниях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обеспечению мобилизации доходов в бюджетную систему, </w:t>
            </w:r>
            <w:proofErr w:type="gramStart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финансовой, бюджетной и налоговой дисциплины юридических и физических лиц, имеющих задолженность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 бюджетом </w:t>
            </w:r>
          </w:p>
        </w:tc>
        <w:tc>
          <w:tcPr>
            <w:tcW w:w="2410" w:type="dxa"/>
          </w:tcPr>
          <w:p w:rsidR="00E2548C" w:rsidRPr="00737E02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Прохладненского муниципального района КБР </w:t>
            </w:r>
          </w:p>
        </w:tc>
        <w:tc>
          <w:tcPr>
            <w:tcW w:w="1134" w:type="dxa"/>
          </w:tcPr>
          <w:p w:rsidR="00E2548C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F2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бесхозяйных объектов недвижимости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признание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права собственности</w:t>
            </w:r>
          </w:p>
        </w:tc>
        <w:tc>
          <w:tcPr>
            <w:tcW w:w="2410" w:type="dxa"/>
          </w:tcPr>
          <w:p w:rsidR="00E2548C" w:rsidRPr="004C484A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1843" w:type="dxa"/>
          </w:tcPr>
          <w:p w:rsidR="00E2548C" w:rsidRPr="004C484A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065" w:type="dxa"/>
            <w:gridSpan w:val="5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Мероприятия по оптимизации расходов и повышению эффективности использования бюджетных средств</w:t>
            </w: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Соблюдение нормативов формирования расходов на содержание органов местного самоуправления, установленных Правительством Кабардино-Балкарской Республики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r w:rsidR="007730D4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Не  превышение  норматива формирования  расходов  на содержание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рганов местного самоуправления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 пределах компетенции недопущение роста численности работников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учреждений, финансируемых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бюджета, за исключением вновь созданных учреждений и увеличения численности работников учреждений в связи с осуществлением новых полномочий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Главные распорядители бюджетных средств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численности работников в текущем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периоде к численности работников за предшествующий год, % 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B41C14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возникновения просроченной кредиторской  и дебиторской задолженности 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1134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и дебиторской задолженности</w:t>
            </w:r>
          </w:p>
        </w:tc>
        <w:tc>
          <w:tcPr>
            <w:tcW w:w="1843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48C" w:rsidRPr="0072549B" w:rsidRDefault="00E2548C" w:rsidP="00E254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85A3F" w:rsidRPr="00271AFB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Par34"/>
      <w:bookmarkEnd w:id="2"/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92BAA"/>
    <w:multiLevelType w:val="hybridMultilevel"/>
    <w:tmpl w:val="3A6E07E0"/>
    <w:lvl w:ilvl="0" w:tplc="F0F23D26">
      <w:start w:val="1"/>
      <w:numFmt w:val="decimal"/>
      <w:lvlText w:val="%1."/>
      <w:lvlJc w:val="left"/>
      <w:pPr>
        <w:ind w:left="81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ED9"/>
    <w:rsid w:val="00002152"/>
    <w:rsid w:val="00046D90"/>
    <w:rsid w:val="000843B1"/>
    <w:rsid w:val="000F0EBA"/>
    <w:rsid w:val="0012274B"/>
    <w:rsid w:val="00185A3F"/>
    <w:rsid w:val="001C5387"/>
    <w:rsid w:val="001F3C5E"/>
    <w:rsid w:val="00211B2A"/>
    <w:rsid w:val="00212A42"/>
    <w:rsid w:val="00265AA9"/>
    <w:rsid w:val="00293C86"/>
    <w:rsid w:val="002E1BC4"/>
    <w:rsid w:val="002E54C0"/>
    <w:rsid w:val="003024ED"/>
    <w:rsid w:val="003615EB"/>
    <w:rsid w:val="00364870"/>
    <w:rsid w:val="003A20E1"/>
    <w:rsid w:val="003C7687"/>
    <w:rsid w:val="003F2B00"/>
    <w:rsid w:val="00433ED9"/>
    <w:rsid w:val="004543B2"/>
    <w:rsid w:val="004F5B53"/>
    <w:rsid w:val="00571C67"/>
    <w:rsid w:val="0058088A"/>
    <w:rsid w:val="00591E3A"/>
    <w:rsid w:val="005A3ECD"/>
    <w:rsid w:val="005E3098"/>
    <w:rsid w:val="005F3587"/>
    <w:rsid w:val="00623C1B"/>
    <w:rsid w:val="006438EF"/>
    <w:rsid w:val="0076568C"/>
    <w:rsid w:val="007730D4"/>
    <w:rsid w:val="00793A8D"/>
    <w:rsid w:val="007F5B73"/>
    <w:rsid w:val="00850E63"/>
    <w:rsid w:val="00853E49"/>
    <w:rsid w:val="008964DE"/>
    <w:rsid w:val="008E1D8E"/>
    <w:rsid w:val="00981A63"/>
    <w:rsid w:val="009A43C2"/>
    <w:rsid w:val="009B4B96"/>
    <w:rsid w:val="009D7E13"/>
    <w:rsid w:val="00A950B5"/>
    <w:rsid w:val="00AD2091"/>
    <w:rsid w:val="00B03599"/>
    <w:rsid w:val="00B41C14"/>
    <w:rsid w:val="00B51109"/>
    <w:rsid w:val="00B82F81"/>
    <w:rsid w:val="00B84C52"/>
    <w:rsid w:val="00B858EF"/>
    <w:rsid w:val="00BE52B6"/>
    <w:rsid w:val="00C10B8B"/>
    <w:rsid w:val="00C51323"/>
    <w:rsid w:val="00C5146A"/>
    <w:rsid w:val="00CC1C01"/>
    <w:rsid w:val="00CC3C5E"/>
    <w:rsid w:val="00D61F81"/>
    <w:rsid w:val="00D97D47"/>
    <w:rsid w:val="00DA0D2D"/>
    <w:rsid w:val="00DC6351"/>
    <w:rsid w:val="00DF1A89"/>
    <w:rsid w:val="00E2548C"/>
    <w:rsid w:val="00E502FA"/>
    <w:rsid w:val="00E779F5"/>
    <w:rsid w:val="00E83FE3"/>
    <w:rsid w:val="00F31618"/>
    <w:rsid w:val="00F47A38"/>
    <w:rsid w:val="00F91C8C"/>
    <w:rsid w:val="00FA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87"/>
  </w:style>
  <w:style w:type="paragraph" w:styleId="1">
    <w:name w:val="heading 1"/>
    <w:basedOn w:val="a"/>
    <w:next w:val="a"/>
    <w:link w:val="10"/>
    <w:uiPriority w:val="9"/>
    <w:qFormat/>
    <w:rsid w:val="007730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30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Body Text"/>
    <w:basedOn w:val="a"/>
    <w:link w:val="ae"/>
    <w:uiPriority w:val="99"/>
    <w:semiHidden/>
    <w:unhideWhenUsed/>
    <w:rsid w:val="007730D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773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EA448-1A4F-4AE9-9917-FA76AFDA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4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46</cp:revision>
  <cp:lastPrinted>2026-04-01T12:45:00Z</cp:lastPrinted>
  <dcterms:created xsi:type="dcterms:W3CDTF">2020-04-15T05:41:00Z</dcterms:created>
  <dcterms:modified xsi:type="dcterms:W3CDTF">2026-04-01T12:56:00Z</dcterms:modified>
</cp:coreProperties>
</file>