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519" w:rsidRDefault="00AC7519" w:rsidP="00AC7519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23875" cy="800100"/>
            <wp:effectExtent l="19050" t="0" r="9525" b="0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7519" w:rsidRDefault="00AC7519" w:rsidP="00AC7519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AC7519" w:rsidRDefault="00AC7519" w:rsidP="00AC75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КЪЭБЭРДЕЙ-БАЛЪКЪЭР РЕСПУБЛИКЭМ И ПРОХЛАДНЭ МУНИЦИПАЛЬНЭ КУЕЙМ ЩЫЩ КРАСНОСЕЛЬСКЭ КЪУАЖЭМ И СОВЕТ</w:t>
      </w:r>
    </w:p>
    <w:p w:rsidR="00AC7519" w:rsidRDefault="00AC7519" w:rsidP="00AC7519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AC7519" w:rsidRDefault="00AC7519" w:rsidP="00AC7519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361012 КБР Прохладненский  район с. Красносельское  ул. </w:t>
      </w:r>
      <w:proofErr w:type="gramStart"/>
      <w:r>
        <w:rPr>
          <w:rFonts w:ascii="Times New Roman" w:hAnsi="Times New Roman" w:cs="Times New Roman"/>
          <w:bCs/>
          <w:sz w:val="20"/>
          <w:szCs w:val="20"/>
        </w:rPr>
        <w:t>Зеленая</w:t>
      </w:r>
      <w:proofErr w:type="gramEnd"/>
      <w:r>
        <w:rPr>
          <w:rFonts w:ascii="Times New Roman" w:hAnsi="Times New Roman" w:cs="Times New Roman"/>
          <w:bCs/>
          <w:sz w:val="20"/>
          <w:szCs w:val="20"/>
        </w:rPr>
        <w:t xml:space="preserve"> 9 тел. /факс:8(8-66-31) 92-3-8692-2-42, 92-3-72</w:t>
      </w:r>
    </w:p>
    <w:p w:rsidR="00AC7519" w:rsidRPr="00A67EAA" w:rsidRDefault="00AC7519" w:rsidP="00AC7519">
      <w:pPr>
        <w:pStyle w:val="a4"/>
        <w:pBdr>
          <w:top w:val="double" w:sz="4" w:space="0" w:color="auto"/>
        </w:pBdr>
        <w:jc w:val="left"/>
        <w:rPr>
          <w:sz w:val="24"/>
          <w:szCs w:val="24"/>
        </w:rPr>
      </w:pPr>
    </w:p>
    <w:p w:rsidR="00AC7519" w:rsidRPr="00A67EAA" w:rsidRDefault="00ED564E" w:rsidP="006C42C5">
      <w:pPr>
        <w:pStyle w:val="a4"/>
        <w:jc w:val="left"/>
        <w:rPr>
          <w:sz w:val="24"/>
          <w:szCs w:val="24"/>
        </w:rPr>
      </w:pPr>
      <w:r w:rsidRPr="00A67EAA">
        <w:rPr>
          <w:sz w:val="24"/>
          <w:szCs w:val="24"/>
        </w:rPr>
        <w:t>«</w:t>
      </w:r>
      <w:r w:rsidR="002135F8">
        <w:rPr>
          <w:sz w:val="24"/>
          <w:szCs w:val="24"/>
        </w:rPr>
        <w:t>22</w:t>
      </w:r>
      <w:r w:rsidR="00AC7519" w:rsidRPr="00A67EAA">
        <w:rPr>
          <w:sz w:val="24"/>
          <w:szCs w:val="24"/>
        </w:rPr>
        <w:t xml:space="preserve">» </w:t>
      </w:r>
      <w:r w:rsidR="002135F8">
        <w:rPr>
          <w:sz w:val="24"/>
          <w:szCs w:val="24"/>
        </w:rPr>
        <w:t>декабря</w:t>
      </w:r>
      <w:r w:rsidRPr="00A67EAA">
        <w:rPr>
          <w:sz w:val="24"/>
          <w:szCs w:val="24"/>
        </w:rPr>
        <w:t xml:space="preserve"> 2025</w:t>
      </w:r>
      <w:r w:rsidR="00AC7519" w:rsidRPr="00A67EAA">
        <w:rPr>
          <w:sz w:val="24"/>
          <w:szCs w:val="24"/>
        </w:rPr>
        <w:t xml:space="preserve"> г.                             </w:t>
      </w:r>
      <w:r w:rsidRPr="00A67EAA">
        <w:rPr>
          <w:sz w:val="24"/>
          <w:szCs w:val="24"/>
        </w:rPr>
        <w:t xml:space="preserve">  </w:t>
      </w:r>
      <w:r w:rsidR="00AC7519" w:rsidRPr="00A67EAA">
        <w:rPr>
          <w:sz w:val="24"/>
          <w:szCs w:val="24"/>
        </w:rPr>
        <w:t xml:space="preserve"> </w:t>
      </w:r>
      <w:r w:rsidR="006C42C5">
        <w:rPr>
          <w:sz w:val="24"/>
          <w:szCs w:val="24"/>
        </w:rPr>
        <w:t xml:space="preserve">                                                     </w:t>
      </w:r>
      <w:r w:rsidR="00AC7519" w:rsidRPr="00A67EAA">
        <w:rPr>
          <w:sz w:val="24"/>
          <w:szCs w:val="24"/>
        </w:rPr>
        <w:t>с. Красносельское</w:t>
      </w:r>
    </w:p>
    <w:p w:rsidR="00AC7519" w:rsidRPr="00A67EAA" w:rsidRDefault="00AC7519" w:rsidP="00AC7519">
      <w:pPr>
        <w:pStyle w:val="a4"/>
        <w:rPr>
          <w:b/>
          <w:sz w:val="24"/>
          <w:szCs w:val="24"/>
        </w:rPr>
      </w:pPr>
    </w:p>
    <w:p w:rsidR="00AC7519" w:rsidRPr="00A67EAA" w:rsidRDefault="00ED564E" w:rsidP="00AC7519">
      <w:pPr>
        <w:ind w:right="51"/>
        <w:jc w:val="center"/>
        <w:rPr>
          <w:rFonts w:ascii="Times New Roman" w:hAnsi="Times New Roman" w:cs="Times New Roman"/>
          <w:sz w:val="24"/>
          <w:szCs w:val="24"/>
        </w:rPr>
      </w:pPr>
      <w:r w:rsidRPr="00A67EAA">
        <w:rPr>
          <w:rFonts w:ascii="Times New Roman" w:hAnsi="Times New Roman" w:cs="Times New Roman"/>
          <w:sz w:val="24"/>
          <w:szCs w:val="24"/>
        </w:rPr>
        <w:t xml:space="preserve">РЕШЕНИЕ № </w:t>
      </w:r>
      <w:r w:rsidR="002135F8">
        <w:rPr>
          <w:rFonts w:ascii="Times New Roman" w:hAnsi="Times New Roman" w:cs="Times New Roman"/>
          <w:sz w:val="24"/>
          <w:szCs w:val="24"/>
        </w:rPr>
        <w:t>121/1</w:t>
      </w:r>
    </w:p>
    <w:p w:rsidR="007009B3" w:rsidRPr="00A67EAA" w:rsidRDefault="00ED564E" w:rsidP="007009B3">
      <w:pPr>
        <w:widowControl w:val="0"/>
        <w:spacing w:after="0"/>
        <w:jc w:val="center"/>
        <w:rPr>
          <w:rFonts w:ascii="Times New Roman" w:hAnsi="Times New Roman" w:cs="Times New Roman"/>
          <w:snapToGrid w:val="0"/>
          <w:sz w:val="24"/>
          <w:szCs w:val="24"/>
        </w:rPr>
      </w:pPr>
      <w:r w:rsidRPr="00A67EAA">
        <w:rPr>
          <w:rFonts w:ascii="Times New Roman" w:hAnsi="Times New Roman" w:cs="Times New Roman"/>
          <w:snapToGrid w:val="0"/>
          <w:sz w:val="24"/>
          <w:szCs w:val="24"/>
        </w:rPr>
        <w:t xml:space="preserve">О внесении изменений в </w:t>
      </w:r>
      <w:r w:rsidR="00AC7519" w:rsidRPr="00A67EAA">
        <w:rPr>
          <w:rFonts w:ascii="Times New Roman" w:hAnsi="Times New Roman" w:cs="Times New Roman"/>
          <w:snapToGrid w:val="0"/>
          <w:sz w:val="24"/>
          <w:szCs w:val="24"/>
        </w:rPr>
        <w:t xml:space="preserve"> Правил</w:t>
      </w:r>
      <w:r w:rsidRPr="00A67EAA">
        <w:rPr>
          <w:rFonts w:ascii="Times New Roman" w:hAnsi="Times New Roman" w:cs="Times New Roman"/>
          <w:snapToGrid w:val="0"/>
          <w:sz w:val="24"/>
          <w:szCs w:val="24"/>
        </w:rPr>
        <w:t>а</w:t>
      </w:r>
      <w:r w:rsidR="00AC7519" w:rsidRPr="00A67EAA">
        <w:rPr>
          <w:rFonts w:ascii="Times New Roman" w:hAnsi="Times New Roman" w:cs="Times New Roman"/>
          <w:snapToGrid w:val="0"/>
          <w:sz w:val="24"/>
          <w:szCs w:val="24"/>
        </w:rPr>
        <w:t xml:space="preserve"> землепользования и застройки </w:t>
      </w:r>
    </w:p>
    <w:p w:rsidR="007009B3" w:rsidRPr="00405D4F" w:rsidRDefault="00AC7519" w:rsidP="00405D4F">
      <w:pPr>
        <w:widowControl w:val="0"/>
        <w:spacing w:after="0"/>
        <w:jc w:val="center"/>
        <w:rPr>
          <w:rFonts w:ascii="Times New Roman" w:hAnsi="Times New Roman" w:cs="Times New Roman"/>
          <w:color w:val="000000"/>
          <w:spacing w:val="5"/>
          <w:sz w:val="24"/>
          <w:szCs w:val="24"/>
        </w:rPr>
      </w:pPr>
      <w:r w:rsidRPr="00A67EAA">
        <w:rPr>
          <w:rFonts w:ascii="Times New Roman" w:hAnsi="Times New Roman" w:cs="Times New Roman"/>
          <w:snapToGrid w:val="0"/>
          <w:sz w:val="24"/>
          <w:szCs w:val="24"/>
        </w:rPr>
        <w:t xml:space="preserve"> сельского поселения Красносельское  Прохладненского муниципального района</w:t>
      </w:r>
      <w:r w:rsidRPr="00A67EAA">
        <w:rPr>
          <w:rFonts w:ascii="Times New Roman" w:hAnsi="Times New Roman" w:cs="Times New Roman"/>
          <w:color w:val="000000"/>
          <w:spacing w:val="5"/>
          <w:sz w:val="24"/>
          <w:szCs w:val="24"/>
        </w:rPr>
        <w:t xml:space="preserve"> Кабардино-Балкарской Республики</w:t>
      </w:r>
      <w:r w:rsidR="007009B3" w:rsidRPr="00A67EAA">
        <w:rPr>
          <w:rFonts w:ascii="Times New Roman" w:hAnsi="Times New Roman" w:cs="Times New Roman"/>
          <w:color w:val="000000"/>
          <w:spacing w:val="5"/>
          <w:sz w:val="24"/>
          <w:szCs w:val="24"/>
        </w:rPr>
        <w:t>, утвержденные решением Совета местного самоуправления сельского поселения Красносельское Прохладненского муниципального района КБР от 29.04.2016 г. № 95/4</w:t>
      </w:r>
      <w:r w:rsidRPr="00A67EAA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</w:p>
    <w:p w:rsidR="00ED564E" w:rsidRPr="00A67EAA" w:rsidRDefault="00AC7519" w:rsidP="007009B3">
      <w:pPr>
        <w:widowControl w:val="0"/>
        <w:spacing w:after="0"/>
        <w:jc w:val="center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 w:rsidRPr="00A67EAA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</w:p>
    <w:p w:rsidR="00AC7519" w:rsidRPr="00A67EAA" w:rsidRDefault="00AC7519" w:rsidP="007009B3">
      <w:pPr>
        <w:widowControl w:val="0"/>
        <w:spacing w:after="0"/>
        <w:jc w:val="both"/>
        <w:rPr>
          <w:color w:val="000000"/>
          <w:spacing w:val="40"/>
          <w:sz w:val="24"/>
          <w:szCs w:val="24"/>
        </w:rPr>
      </w:pPr>
      <w:r w:rsidRPr="00A67EAA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="00ED564E" w:rsidRPr="00A67EAA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       </w:t>
      </w:r>
      <w:r w:rsidRPr="00A67EAA">
        <w:rPr>
          <w:rFonts w:ascii="Times New Roman" w:hAnsi="Times New Roman" w:cs="Times New Roman"/>
          <w:color w:val="000000"/>
          <w:spacing w:val="6"/>
          <w:sz w:val="24"/>
          <w:szCs w:val="24"/>
        </w:rPr>
        <w:t>В соответствии с</w:t>
      </w:r>
      <w:r w:rsidR="00ED564E" w:rsidRPr="00A67EAA">
        <w:rPr>
          <w:rFonts w:ascii="Times New Roman" w:hAnsi="Times New Roman" w:cs="Times New Roman"/>
          <w:color w:val="000000"/>
          <w:spacing w:val="6"/>
          <w:sz w:val="24"/>
          <w:szCs w:val="24"/>
        </w:rPr>
        <w:t>о статьей 33 Градостроительного кодекса Российской Федерации</w:t>
      </w:r>
      <w:r w:rsidR="007009B3" w:rsidRPr="00A67EAA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от 29.12.2004 г. № 190-ФЗ</w:t>
      </w:r>
      <w:r w:rsidR="00ED564E" w:rsidRPr="00A67EAA">
        <w:rPr>
          <w:rFonts w:ascii="Times New Roman" w:hAnsi="Times New Roman" w:cs="Times New Roman"/>
          <w:color w:val="000000"/>
          <w:spacing w:val="6"/>
          <w:sz w:val="24"/>
          <w:szCs w:val="24"/>
        </w:rPr>
        <w:t>, в целях обеспечения соблюдения земельного и градостроительного законодательства, а также недопущения самовольного строительства объектов религиозного назначения без учета мнения населения, Совет местного самоуправления</w:t>
      </w:r>
      <w:r w:rsidRPr="00A67EAA">
        <w:rPr>
          <w:rFonts w:ascii="Times New Roman" w:hAnsi="Times New Roman" w:cs="Times New Roman"/>
          <w:color w:val="000000"/>
          <w:spacing w:val="6"/>
          <w:sz w:val="24"/>
          <w:szCs w:val="24"/>
        </w:rPr>
        <w:t xml:space="preserve"> </w:t>
      </w:r>
      <w:r w:rsidRPr="00A67EAA">
        <w:rPr>
          <w:rFonts w:ascii="Times New Roman" w:hAnsi="Times New Roman" w:cs="Times New Roman"/>
          <w:color w:val="000000"/>
          <w:sz w:val="24"/>
          <w:szCs w:val="24"/>
        </w:rPr>
        <w:t xml:space="preserve">сельского поселения Красносельское Прохладненского муниципального района Кабардино-Балкарской Республики </w:t>
      </w:r>
      <w:r w:rsidRPr="00A67EAA">
        <w:rPr>
          <w:rFonts w:ascii="Times New Roman" w:hAnsi="Times New Roman" w:cs="Times New Roman"/>
          <w:b/>
          <w:color w:val="000000"/>
          <w:spacing w:val="40"/>
          <w:sz w:val="24"/>
          <w:szCs w:val="24"/>
        </w:rPr>
        <w:t>решил</w:t>
      </w:r>
      <w:r w:rsidRPr="00A67EAA">
        <w:rPr>
          <w:color w:val="000000"/>
          <w:spacing w:val="40"/>
          <w:sz w:val="24"/>
          <w:szCs w:val="24"/>
        </w:rPr>
        <w:t>:</w:t>
      </w:r>
      <w:r w:rsidRPr="00A67EAA">
        <w:rPr>
          <w:sz w:val="24"/>
          <w:szCs w:val="24"/>
        </w:rPr>
        <w:t xml:space="preserve">                                                       </w:t>
      </w:r>
    </w:p>
    <w:p w:rsidR="00AC7519" w:rsidRPr="00A67EAA" w:rsidRDefault="00AC7519" w:rsidP="00AC75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7EAA">
        <w:rPr>
          <w:rFonts w:ascii="Times New Roman" w:hAnsi="Times New Roman" w:cs="Times New Roman"/>
          <w:snapToGrid w:val="0"/>
          <w:sz w:val="24"/>
          <w:szCs w:val="24"/>
        </w:rPr>
        <w:t xml:space="preserve">       </w:t>
      </w:r>
      <w:r w:rsidRPr="00A67EAA">
        <w:rPr>
          <w:rFonts w:ascii="Times New Roman" w:hAnsi="Times New Roman" w:cs="Times New Roman"/>
          <w:sz w:val="24"/>
          <w:szCs w:val="24"/>
        </w:rPr>
        <w:t xml:space="preserve">1. </w:t>
      </w:r>
      <w:r w:rsidR="00ED564E" w:rsidRPr="00A67EAA">
        <w:rPr>
          <w:rFonts w:ascii="Times New Roman" w:hAnsi="Times New Roman" w:cs="Times New Roman"/>
          <w:sz w:val="24"/>
          <w:szCs w:val="24"/>
        </w:rPr>
        <w:t>Внести в</w:t>
      </w:r>
      <w:r w:rsidRPr="00A67EAA">
        <w:rPr>
          <w:rFonts w:ascii="Times New Roman" w:hAnsi="Times New Roman" w:cs="Times New Roman"/>
          <w:sz w:val="24"/>
          <w:szCs w:val="24"/>
        </w:rPr>
        <w:t xml:space="preserve">  Правила  землепользования и застройки </w:t>
      </w:r>
      <w:r w:rsidRPr="00A67EAA">
        <w:rPr>
          <w:rFonts w:ascii="Times New Roman" w:hAnsi="Times New Roman" w:cs="Times New Roman"/>
          <w:spacing w:val="-2"/>
          <w:sz w:val="24"/>
          <w:szCs w:val="24"/>
        </w:rPr>
        <w:t xml:space="preserve">сельского поселения </w:t>
      </w:r>
      <w:r w:rsidRPr="00A67EAA">
        <w:rPr>
          <w:rFonts w:ascii="Times New Roman" w:hAnsi="Times New Roman" w:cs="Times New Roman"/>
          <w:sz w:val="24"/>
          <w:szCs w:val="24"/>
        </w:rPr>
        <w:t>Красносельское</w:t>
      </w:r>
      <w:r w:rsidRPr="00A67EA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A67EAA"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КБР </w:t>
      </w:r>
      <w:r w:rsidR="00ED564E" w:rsidRPr="00A67EAA">
        <w:rPr>
          <w:rFonts w:ascii="Times New Roman" w:hAnsi="Times New Roman" w:cs="Times New Roman"/>
          <w:sz w:val="24"/>
          <w:szCs w:val="24"/>
        </w:rPr>
        <w:t xml:space="preserve">следующие </w:t>
      </w:r>
      <w:r w:rsidR="00E56ADC">
        <w:rPr>
          <w:rFonts w:ascii="Times New Roman" w:hAnsi="Times New Roman" w:cs="Times New Roman"/>
          <w:sz w:val="24"/>
          <w:szCs w:val="24"/>
        </w:rPr>
        <w:t>изменения:</w:t>
      </w:r>
    </w:p>
    <w:p w:rsidR="00C46CB6" w:rsidRPr="00A67EAA" w:rsidRDefault="00B76338" w:rsidP="00AC751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7EAA">
        <w:rPr>
          <w:rFonts w:ascii="Times New Roman" w:hAnsi="Times New Roman" w:cs="Times New Roman"/>
          <w:sz w:val="24"/>
          <w:szCs w:val="24"/>
        </w:rPr>
        <w:t xml:space="preserve">        </w:t>
      </w:r>
      <w:r w:rsidR="00ED564E" w:rsidRPr="00A67EAA">
        <w:rPr>
          <w:rFonts w:ascii="Times New Roman" w:hAnsi="Times New Roman" w:cs="Times New Roman"/>
          <w:sz w:val="24"/>
          <w:szCs w:val="24"/>
        </w:rPr>
        <w:t>Глав</w:t>
      </w:r>
      <w:r w:rsidR="00E56ADC">
        <w:rPr>
          <w:rFonts w:ascii="Times New Roman" w:hAnsi="Times New Roman" w:cs="Times New Roman"/>
          <w:sz w:val="24"/>
          <w:szCs w:val="24"/>
        </w:rPr>
        <w:t>у</w:t>
      </w:r>
      <w:r w:rsidR="00ED564E" w:rsidRPr="00A67EAA">
        <w:rPr>
          <w:rFonts w:ascii="Times New Roman" w:hAnsi="Times New Roman" w:cs="Times New Roman"/>
          <w:sz w:val="24"/>
          <w:szCs w:val="24"/>
        </w:rPr>
        <w:t xml:space="preserve"> 10 Градостроительные регламенты дополнить статей </w:t>
      </w:r>
      <w:r w:rsidR="004069E0" w:rsidRPr="00A67EAA">
        <w:rPr>
          <w:rFonts w:ascii="Times New Roman" w:hAnsi="Times New Roman" w:cs="Times New Roman"/>
          <w:sz w:val="24"/>
          <w:szCs w:val="24"/>
        </w:rPr>
        <w:t>42</w:t>
      </w:r>
      <w:r w:rsidR="00ED564E" w:rsidRPr="00A67EAA">
        <w:rPr>
          <w:rFonts w:ascii="Times New Roman" w:hAnsi="Times New Roman" w:cs="Times New Roman"/>
          <w:sz w:val="24"/>
          <w:szCs w:val="24"/>
        </w:rPr>
        <w:t xml:space="preserve">   «Особенности размещения культовых сооружений»</w:t>
      </w:r>
      <w:r w:rsidR="00C46CB6" w:rsidRPr="00A67EAA">
        <w:rPr>
          <w:rFonts w:ascii="Times New Roman" w:hAnsi="Times New Roman" w:cs="Times New Roman"/>
          <w:sz w:val="24"/>
          <w:szCs w:val="24"/>
        </w:rPr>
        <w:t>.</w:t>
      </w:r>
    </w:p>
    <w:p w:rsidR="00B76338" w:rsidRPr="00A67EAA" w:rsidRDefault="00B76338" w:rsidP="00AC7519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EAA">
        <w:rPr>
          <w:rFonts w:ascii="Times New Roman" w:hAnsi="Times New Roman" w:cs="Times New Roman"/>
          <w:sz w:val="24"/>
          <w:szCs w:val="24"/>
        </w:rPr>
        <w:t>1. Размещение объектов религиозного назначения (культовых сооружений) на территории муниципального образования с.п. Красносельское Прохладненского муниципального района допускается при наличии разрешения на строительство, выданного в установленном порядке</w:t>
      </w:r>
      <w:r w:rsidR="00AC7519" w:rsidRPr="00A67EAA">
        <w:rPr>
          <w:rFonts w:ascii="Times New Roman" w:hAnsi="Times New Roman" w:cs="Times New Roman"/>
          <w:sz w:val="24"/>
          <w:szCs w:val="24"/>
        </w:rPr>
        <w:t>.</w:t>
      </w:r>
    </w:p>
    <w:p w:rsidR="00B76338" w:rsidRPr="00A67EAA" w:rsidRDefault="00327551" w:rsidP="00AC7519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B76338" w:rsidRPr="00A67EAA">
        <w:rPr>
          <w:rFonts w:ascii="Times New Roman" w:hAnsi="Times New Roman" w:cs="Times New Roman"/>
          <w:sz w:val="24"/>
          <w:szCs w:val="24"/>
        </w:rPr>
        <w:t>Выдача разрешения на строительство культовых сооружений допускается только при условии проведения публичных слушаний (общественных обсуждений) в порядке, установленном Градостроительным кодексом Российской Федерации и настоящими Правилами.</w:t>
      </w:r>
      <w:r w:rsidR="00AC7519" w:rsidRPr="00A67E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6338" w:rsidRPr="00A67EAA" w:rsidRDefault="00B76338" w:rsidP="00AC7519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EAA">
        <w:rPr>
          <w:rFonts w:ascii="Times New Roman" w:hAnsi="Times New Roman" w:cs="Times New Roman"/>
          <w:sz w:val="24"/>
          <w:szCs w:val="24"/>
        </w:rPr>
        <w:t>3. Орган местного самоуправления обязан:</w:t>
      </w:r>
    </w:p>
    <w:p w:rsidR="00B76338" w:rsidRPr="00A67EAA" w:rsidRDefault="00A67EAA" w:rsidP="00AC7519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EAA">
        <w:rPr>
          <w:rFonts w:ascii="Times New Roman" w:hAnsi="Times New Roman" w:cs="Times New Roman"/>
          <w:sz w:val="24"/>
          <w:szCs w:val="24"/>
        </w:rPr>
        <w:t>о</w:t>
      </w:r>
      <w:r w:rsidR="00B76338" w:rsidRPr="00A67EAA">
        <w:rPr>
          <w:rFonts w:ascii="Times New Roman" w:hAnsi="Times New Roman" w:cs="Times New Roman"/>
          <w:sz w:val="24"/>
          <w:szCs w:val="24"/>
        </w:rPr>
        <w:t xml:space="preserve">публиковать извещение о проведении публичных слушаний в официальных средствах массовой информации и на официальном сайте не </w:t>
      </w:r>
      <w:proofErr w:type="gramStart"/>
      <w:r w:rsidR="00B76338" w:rsidRPr="00A67EAA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="00B76338" w:rsidRPr="00A67EAA">
        <w:rPr>
          <w:rFonts w:ascii="Times New Roman" w:hAnsi="Times New Roman" w:cs="Times New Roman"/>
          <w:sz w:val="24"/>
          <w:szCs w:val="24"/>
        </w:rPr>
        <w:t xml:space="preserve"> чем за 30 календарных дней до их проведения;</w:t>
      </w:r>
    </w:p>
    <w:p w:rsidR="00B76338" w:rsidRPr="00A67EAA" w:rsidRDefault="00A67EAA" w:rsidP="00AC7519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EAA">
        <w:rPr>
          <w:rFonts w:ascii="Times New Roman" w:hAnsi="Times New Roman" w:cs="Times New Roman"/>
          <w:sz w:val="24"/>
          <w:szCs w:val="24"/>
        </w:rPr>
        <w:t>о</w:t>
      </w:r>
      <w:r w:rsidR="00B76338" w:rsidRPr="00A67EAA">
        <w:rPr>
          <w:rFonts w:ascii="Times New Roman" w:hAnsi="Times New Roman" w:cs="Times New Roman"/>
          <w:sz w:val="24"/>
          <w:szCs w:val="24"/>
        </w:rPr>
        <w:t>беспечить возможность очного участия, а также на</w:t>
      </w:r>
      <w:r w:rsidRPr="00A67EAA">
        <w:rPr>
          <w:rFonts w:ascii="Times New Roman" w:hAnsi="Times New Roman" w:cs="Times New Roman"/>
          <w:sz w:val="24"/>
          <w:szCs w:val="24"/>
        </w:rPr>
        <w:t>правления письменных и электронных обращений граждан;</w:t>
      </w:r>
    </w:p>
    <w:p w:rsidR="00A67EAA" w:rsidRPr="00A67EAA" w:rsidRDefault="00A67EAA" w:rsidP="00AC7519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EAA">
        <w:rPr>
          <w:rFonts w:ascii="Times New Roman" w:hAnsi="Times New Roman" w:cs="Times New Roman"/>
          <w:sz w:val="24"/>
          <w:szCs w:val="24"/>
        </w:rPr>
        <w:lastRenderedPageBreak/>
        <w:t>составить протокол публичных слушаний (общественных обсуждений) с обязательным отражением количества участников, числа голосов «за» и «против»;</w:t>
      </w:r>
    </w:p>
    <w:p w:rsidR="00A67EAA" w:rsidRPr="00A67EAA" w:rsidRDefault="00A67EAA" w:rsidP="00AC7519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EAA">
        <w:rPr>
          <w:rFonts w:ascii="Times New Roman" w:hAnsi="Times New Roman" w:cs="Times New Roman"/>
          <w:sz w:val="24"/>
          <w:szCs w:val="24"/>
        </w:rPr>
        <w:t>обнародовать протокол и заключение по</w:t>
      </w:r>
      <w:r w:rsidR="00E56ADC">
        <w:rPr>
          <w:rFonts w:ascii="Times New Roman" w:hAnsi="Times New Roman" w:cs="Times New Roman"/>
          <w:sz w:val="24"/>
          <w:szCs w:val="24"/>
        </w:rPr>
        <w:t xml:space="preserve"> результатам публичных слушаний</w:t>
      </w:r>
      <w:r w:rsidRPr="00A67EAA">
        <w:rPr>
          <w:rFonts w:ascii="Times New Roman" w:hAnsi="Times New Roman" w:cs="Times New Roman"/>
          <w:sz w:val="24"/>
          <w:szCs w:val="24"/>
        </w:rPr>
        <w:t xml:space="preserve"> </w:t>
      </w:r>
      <w:r w:rsidR="00E56ADC">
        <w:rPr>
          <w:rFonts w:ascii="Times New Roman" w:hAnsi="Times New Roman" w:cs="Times New Roman"/>
          <w:sz w:val="24"/>
          <w:szCs w:val="24"/>
        </w:rPr>
        <w:t>(</w:t>
      </w:r>
      <w:r w:rsidRPr="00A67EAA">
        <w:rPr>
          <w:rFonts w:ascii="Times New Roman" w:hAnsi="Times New Roman" w:cs="Times New Roman"/>
          <w:sz w:val="24"/>
          <w:szCs w:val="24"/>
        </w:rPr>
        <w:t>общественных обсуж</w:t>
      </w:r>
      <w:r w:rsidR="00E56ADC">
        <w:rPr>
          <w:rFonts w:ascii="Times New Roman" w:hAnsi="Times New Roman" w:cs="Times New Roman"/>
          <w:sz w:val="24"/>
          <w:szCs w:val="24"/>
        </w:rPr>
        <w:t>дений)</w:t>
      </w:r>
      <w:r w:rsidRPr="00A67EAA">
        <w:rPr>
          <w:rFonts w:ascii="Times New Roman" w:hAnsi="Times New Roman" w:cs="Times New Roman"/>
          <w:sz w:val="24"/>
          <w:szCs w:val="24"/>
        </w:rPr>
        <w:t xml:space="preserve">  не позднее 10 календарных дней после их проведения.</w:t>
      </w:r>
    </w:p>
    <w:p w:rsidR="00A67EAA" w:rsidRPr="00A67EAA" w:rsidRDefault="00A67EAA" w:rsidP="00AC7519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EAA">
        <w:rPr>
          <w:rFonts w:ascii="Times New Roman" w:hAnsi="Times New Roman" w:cs="Times New Roman"/>
          <w:sz w:val="24"/>
          <w:szCs w:val="24"/>
        </w:rPr>
        <w:t>4. Решение о выдаче разрешения на строительство культовых сооружений не может быть принято при наличии отрицательных итогов публичных слушаний (большинство голосов «против»).</w:t>
      </w:r>
    </w:p>
    <w:p w:rsidR="00A67EAA" w:rsidRPr="00A67EAA" w:rsidRDefault="00A67EAA" w:rsidP="00A67EAA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EAA">
        <w:rPr>
          <w:rFonts w:ascii="Times New Roman" w:hAnsi="Times New Roman" w:cs="Times New Roman"/>
          <w:sz w:val="24"/>
          <w:szCs w:val="24"/>
        </w:rPr>
        <w:t xml:space="preserve">5. В случае несоблюдения требований настоящей статьи выданное разрешение на строительство подлежит признанию </w:t>
      </w:r>
      <w:proofErr w:type="gramStart"/>
      <w:r w:rsidRPr="00A67EAA">
        <w:rPr>
          <w:rFonts w:ascii="Times New Roman" w:hAnsi="Times New Roman" w:cs="Times New Roman"/>
          <w:sz w:val="24"/>
          <w:szCs w:val="24"/>
        </w:rPr>
        <w:t>недействительным</w:t>
      </w:r>
      <w:proofErr w:type="gramEnd"/>
      <w:r w:rsidRPr="00A67EAA">
        <w:rPr>
          <w:rFonts w:ascii="Times New Roman" w:hAnsi="Times New Roman" w:cs="Times New Roman"/>
          <w:sz w:val="24"/>
          <w:szCs w:val="24"/>
        </w:rPr>
        <w:t>.</w:t>
      </w:r>
    </w:p>
    <w:p w:rsidR="00AC7519" w:rsidRPr="00A67EAA" w:rsidRDefault="00A67EAA" w:rsidP="00AC7519">
      <w:pPr>
        <w:widowControl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7EAA">
        <w:rPr>
          <w:rFonts w:ascii="Times New Roman" w:hAnsi="Times New Roman" w:cs="Times New Roman"/>
          <w:sz w:val="24"/>
          <w:szCs w:val="24"/>
        </w:rPr>
        <w:t>6.</w:t>
      </w:r>
      <w:r w:rsidR="00AC7519" w:rsidRPr="00A67EAA">
        <w:rPr>
          <w:rFonts w:ascii="Times New Roman" w:hAnsi="Times New Roman" w:cs="Times New Roman"/>
          <w:sz w:val="24"/>
          <w:szCs w:val="24"/>
        </w:rPr>
        <w:t>Обнародовать настоящее решение в порядке, установленном Уставом сельского поселения Красносельское Прохладненского муниципального района</w:t>
      </w:r>
      <w:r w:rsidR="00AC7519" w:rsidRPr="00A67EAA">
        <w:rPr>
          <w:rFonts w:ascii="Times New Roman" w:hAnsi="Times New Roman" w:cs="Times New Roman"/>
          <w:spacing w:val="5"/>
          <w:sz w:val="24"/>
          <w:szCs w:val="24"/>
        </w:rPr>
        <w:t xml:space="preserve"> Кабардино-Балкарской Республики</w:t>
      </w:r>
      <w:r w:rsidR="00AC7519" w:rsidRPr="00A67EAA">
        <w:rPr>
          <w:rFonts w:ascii="Times New Roman" w:hAnsi="Times New Roman" w:cs="Times New Roman"/>
          <w:sz w:val="24"/>
          <w:szCs w:val="24"/>
        </w:rPr>
        <w:t>.</w:t>
      </w:r>
    </w:p>
    <w:p w:rsidR="00AC7519" w:rsidRPr="00A67EAA" w:rsidRDefault="00A67EAA" w:rsidP="00AC7519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 w:rsidRPr="00A67EAA">
        <w:rPr>
          <w:color w:val="000000"/>
        </w:rPr>
        <w:t>7</w:t>
      </w:r>
      <w:r w:rsidR="00AC7519" w:rsidRPr="00A67EAA">
        <w:rPr>
          <w:color w:val="000000"/>
        </w:rPr>
        <w:t>. Контроль исполнения настоящего решения возложить на постоянную комиссию  по вопросам экономики, финансам, торговле и бытовому обсл</w:t>
      </w:r>
      <w:r w:rsidR="00E56ADC">
        <w:rPr>
          <w:color w:val="000000"/>
        </w:rPr>
        <w:t>уживанию (председатель комиссии</w:t>
      </w:r>
      <w:r w:rsidR="00AC7519" w:rsidRPr="00A67EAA">
        <w:rPr>
          <w:color w:val="000000"/>
        </w:rPr>
        <w:t xml:space="preserve"> – </w:t>
      </w:r>
      <w:r w:rsidR="00405D4F" w:rsidRPr="00405D4F">
        <w:rPr>
          <w:color w:val="000000"/>
        </w:rPr>
        <w:t>Харитонов А.И.</w:t>
      </w:r>
      <w:r w:rsidR="00AC7519" w:rsidRPr="00405D4F">
        <w:rPr>
          <w:color w:val="000000"/>
        </w:rPr>
        <w:t>).</w:t>
      </w:r>
    </w:p>
    <w:p w:rsidR="00AC7519" w:rsidRPr="00A67EAA" w:rsidRDefault="00327551" w:rsidP="00AC7519">
      <w:pPr>
        <w:pStyle w:val="a3"/>
        <w:spacing w:before="0" w:beforeAutospacing="0" w:after="0" w:afterAutospacing="0"/>
        <w:ind w:firstLine="567"/>
        <w:jc w:val="both"/>
        <w:rPr>
          <w:color w:val="000000"/>
        </w:rPr>
      </w:pPr>
      <w:r>
        <w:rPr>
          <w:color w:val="000000"/>
        </w:rPr>
        <w:t>8</w:t>
      </w:r>
      <w:r w:rsidR="00AC7519" w:rsidRPr="00A67EAA">
        <w:rPr>
          <w:color w:val="000000"/>
        </w:rPr>
        <w:t>. Настоящее решение вступает в силу с момента его обнародования.</w:t>
      </w:r>
    </w:p>
    <w:p w:rsidR="00AC7519" w:rsidRPr="00A67EAA" w:rsidRDefault="00AC7519" w:rsidP="00AC7519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:rsidR="00AC7519" w:rsidRPr="00A67EAA" w:rsidRDefault="00A67EAA" w:rsidP="00AC7519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7EAA">
        <w:rPr>
          <w:rFonts w:ascii="Times New Roman" w:hAnsi="Times New Roman" w:cs="Times New Roman"/>
          <w:sz w:val="24"/>
          <w:szCs w:val="24"/>
        </w:rPr>
        <w:t>Председатель</w:t>
      </w:r>
      <w:r w:rsidR="00AC7519" w:rsidRPr="00A67EAA">
        <w:rPr>
          <w:rFonts w:ascii="Times New Roman" w:hAnsi="Times New Roman" w:cs="Times New Roman"/>
          <w:sz w:val="24"/>
          <w:szCs w:val="24"/>
        </w:rPr>
        <w:t xml:space="preserve">  Совета местного самоуправления</w:t>
      </w:r>
    </w:p>
    <w:p w:rsidR="00AC7519" w:rsidRPr="00A67EAA" w:rsidRDefault="00AC7519" w:rsidP="00AC7519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7EAA">
        <w:rPr>
          <w:rFonts w:ascii="Times New Roman" w:hAnsi="Times New Roman" w:cs="Times New Roman"/>
          <w:sz w:val="24"/>
          <w:szCs w:val="24"/>
        </w:rPr>
        <w:t>сельского поселения Красносельское</w:t>
      </w:r>
    </w:p>
    <w:p w:rsidR="00AC7519" w:rsidRPr="00A67EAA" w:rsidRDefault="00AC7519" w:rsidP="00AC7519">
      <w:pPr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67EAA"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      </w:t>
      </w:r>
      <w:r w:rsidR="00A67EAA" w:rsidRPr="00A67EAA">
        <w:rPr>
          <w:rFonts w:ascii="Times New Roman" w:hAnsi="Times New Roman" w:cs="Times New Roman"/>
          <w:sz w:val="24"/>
          <w:szCs w:val="24"/>
        </w:rPr>
        <w:t xml:space="preserve">                 А.А. Плотников</w:t>
      </w:r>
      <w:r w:rsidRPr="00A67EAA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4069E0" w:rsidRPr="00A67E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5F27" w:rsidRPr="00A67EAA" w:rsidRDefault="00BE5F27">
      <w:pPr>
        <w:rPr>
          <w:sz w:val="24"/>
          <w:szCs w:val="24"/>
        </w:rPr>
      </w:pPr>
    </w:p>
    <w:sectPr w:rsidR="00BE5F27" w:rsidRPr="00A67EAA" w:rsidSect="00BE5F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7519"/>
    <w:rsid w:val="000E387A"/>
    <w:rsid w:val="00194545"/>
    <w:rsid w:val="002135F8"/>
    <w:rsid w:val="00327551"/>
    <w:rsid w:val="00405D4F"/>
    <w:rsid w:val="004069E0"/>
    <w:rsid w:val="004F4840"/>
    <w:rsid w:val="00697B33"/>
    <w:rsid w:val="006C42C5"/>
    <w:rsid w:val="007009B3"/>
    <w:rsid w:val="008663EC"/>
    <w:rsid w:val="00A67EAA"/>
    <w:rsid w:val="00AC7519"/>
    <w:rsid w:val="00B76338"/>
    <w:rsid w:val="00BA0E03"/>
    <w:rsid w:val="00BE5F27"/>
    <w:rsid w:val="00C46CB6"/>
    <w:rsid w:val="00D23787"/>
    <w:rsid w:val="00E56ADC"/>
    <w:rsid w:val="00ED564E"/>
    <w:rsid w:val="00F06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51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7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AC751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AC751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C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C751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905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2025-12-22T05:22:00Z</cp:lastPrinted>
  <dcterms:created xsi:type="dcterms:W3CDTF">2025-10-13T06:04:00Z</dcterms:created>
  <dcterms:modified xsi:type="dcterms:W3CDTF">2025-12-22T05:23:00Z</dcterms:modified>
</cp:coreProperties>
</file>