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99" w:rsidRDefault="004A5099" w:rsidP="004A5099">
      <w:pPr>
        <w:pStyle w:val="af"/>
        <w:rPr>
          <w:sz w:val="16"/>
        </w:rPr>
      </w:pPr>
    </w:p>
    <w:p w:rsidR="009B6D40" w:rsidRDefault="009B6D40" w:rsidP="009B6D40">
      <w:pPr>
        <w:pStyle w:val="af1"/>
        <w:spacing w:after="0"/>
        <w:jc w:val="center"/>
        <w:rPr>
          <w:sz w:val="16"/>
          <w:szCs w:val="16"/>
        </w:rPr>
      </w:pPr>
      <w:r w:rsidRPr="009F3B31">
        <w:rPr>
          <w:noProof/>
          <w:sz w:val="16"/>
          <w:szCs w:val="16"/>
          <w:lang w:eastAsia="ru-RU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6D40" w:rsidRPr="009F3B31" w:rsidRDefault="009B6D40" w:rsidP="009B6D40">
      <w:pPr>
        <w:pStyle w:val="1"/>
        <w:spacing w:before="240"/>
        <w:jc w:val="center"/>
        <w:rPr>
          <w:sz w:val="18"/>
          <w:szCs w:val="18"/>
        </w:rPr>
      </w:pPr>
      <w:r w:rsidRPr="009F3B31"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 w:rsidRPr="009F3B31"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9B6D40" w:rsidRPr="009F3B31" w:rsidRDefault="009B6D40" w:rsidP="009B6D40">
      <w:pPr>
        <w:spacing w:after="0"/>
        <w:jc w:val="center"/>
        <w:rPr>
          <w:b/>
        </w:rPr>
      </w:pPr>
    </w:p>
    <w:p w:rsidR="009B6D40" w:rsidRPr="009F3B31" w:rsidRDefault="009B6D40" w:rsidP="009B6D4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КЪЭБЭРДЕЙ-БАЛЪКЪЭР РЕСПУБЛИКЭМ И ПРОХЛАДНЭ МУНИЦИПАЛЬНЭ КУЕЙМ</w:t>
      </w:r>
    </w:p>
    <w:p w:rsidR="009B6D40" w:rsidRPr="009F3B31" w:rsidRDefault="009B6D40" w:rsidP="009B6D4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ЩЫЩ КРАСНОСЕЛЬСКЭ КЪУАЖЭ СОВЕТЫМ И ЩЫПГЭ САМОУПРАВЛЕНЭ</w:t>
      </w:r>
    </w:p>
    <w:p w:rsidR="009B6D40" w:rsidRPr="009F3B31" w:rsidRDefault="009B6D40" w:rsidP="009B6D40">
      <w:pPr>
        <w:spacing w:after="0"/>
        <w:rPr>
          <w:b/>
        </w:rPr>
      </w:pPr>
    </w:p>
    <w:p w:rsidR="009B6D40" w:rsidRPr="009F3B31" w:rsidRDefault="009B6D40" w:rsidP="009B6D4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КЪАБАРТЫ-МАЛКЪАР РЕСПУБЛИКАНЫ ПРОХЛАДНА МУНИЦИПАЛЬНА</w:t>
      </w:r>
      <w:r w:rsidRPr="009F3B31">
        <w:rPr>
          <w:b/>
          <w:sz w:val="18"/>
          <w:szCs w:val="18"/>
        </w:rPr>
        <w:br/>
        <w:t>РАЙОННЫ КРАСНОСЕЛЬСКОЕ ЭЛ СОВЕТИНИ ЖЕР ЖЕРЛИ САМОУПРАВЛЕНИЯСЫ</w:t>
      </w:r>
    </w:p>
    <w:p w:rsidR="009B6D40" w:rsidRPr="009F3B31" w:rsidRDefault="009B6D40" w:rsidP="009B6D40">
      <w:pPr>
        <w:spacing w:after="0"/>
        <w:rPr>
          <w:b/>
          <w:sz w:val="16"/>
          <w:szCs w:val="16"/>
        </w:rPr>
      </w:pPr>
    </w:p>
    <w:p w:rsidR="009B6D40" w:rsidRPr="009F3B31" w:rsidRDefault="009B6D40" w:rsidP="009B6D40">
      <w:pPr>
        <w:pStyle w:val="af"/>
        <w:pBdr>
          <w:bottom w:val="single" w:sz="12" w:space="1" w:color="auto"/>
        </w:pBdr>
        <w:spacing w:after="0"/>
        <w:jc w:val="center"/>
        <w:rPr>
          <w:b/>
          <w:sz w:val="16"/>
          <w:szCs w:val="16"/>
        </w:rPr>
      </w:pPr>
      <w:r w:rsidRPr="009F3B31">
        <w:rPr>
          <w:b/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9B6D40" w:rsidRPr="009F3B31" w:rsidRDefault="009B6D40" w:rsidP="009B6D40">
      <w:pPr>
        <w:pStyle w:val="af"/>
        <w:pBdr>
          <w:bottom w:val="single" w:sz="12" w:space="1" w:color="auto"/>
        </w:pBdr>
        <w:spacing w:after="0"/>
        <w:jc w:val="center"/>
        <w:rPr>
          <w:b/>
          <w:sz w:val="16"/>
          <w:szCs w:val="16"/>
          <w:lang w:val="en-US"/>
        </w:rPr>
      </w:pPr>
      <w:r w:rsidRPr="009F3B31">
        <w:rPr>
          <w:b/>
          <w:sz w:val="16"/>
          <w:szCs w:val="16"/>
        </w:rPr>
        <w:t>Тел</w:t>
      </w:r>
      <w:r w:rsidRPr="009F3B31">
        <w:rPr>
          <w:b/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10286"/>
      </w:tblGrid>
      <w:tr w:rsidR="009B6D40" w:rsidRPr="00B12DE5" w:rsidTr="000B77FF">
        <w:trPr>
          <w:trHeight w:val="298"/>
        </w:trPr>
        <w:tc>
          <w:tcPr>
            <w:tcW w:w="100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tbl>
            <w:tblPr>
              <w:tblStyle w:val="GridTableLight"/>
              <w:tblpPr w:leftFromText="180" w:rightFromText="180" w:vertAnchor="text" w:horzAnchor="margin" w:tblpY="27"/>
              <w:tblW w:w="10060" w:type="dxa"/>
              <w:tblLook w:val="04A0"/>
            </w:tblPr>
            <w:tblGrid>
              <w:gridCol w:w="10060"/>
            </w:tblGrid>
            <w:tr w:rsidR="008353D3" w:rsidTr="008353D3">
              <w:trPr>
                <w:trHeight w:val="298"/>
              </w:trPr>
              <w:tc>
                <w:tcPr>
                  <w:tcW w:w="1006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8353D3" w:rsidRDefault="008353D3" w:rsidP="008353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с. Красносельское                                                                </w:t>
                  </w:r>
                  <w:r w:rsidR="002F2A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«21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="002F2A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апреля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</w:t>
                  </w:r>
                  <w:r w:rsidR="002F2A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года  </w:t>
                  </w:r>
                </w:p>
                <w:p w:rsidR="008353D3" w:rsidRDefault="008353D3" w:rsidP="008353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353D3" w:rsidRDefault="002F2A0C" w:rsidP="008353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РЕШЕНИЕ №111/2</w:t>
                  </w:r>
                </w:p>
                <w:p w:rsidR="008353D3" w:rsidRDefault="008353D3" w:rsidP="008353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УНАФЭ</w:t>
                  </w:r>
                </w:p>
                <w:p w:rsidR="008353D3" w:rsidRDefault="008353D3" w:rsidP="008353D3">
                  <w:pPr>
                    <w:spacing w:after="0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БЕГИМИ</w:t>
                  </w:r>
                </w:p>
              </w:tc>
            </w:tr>
          </w:tbl>
          <w:p w:rsidR="009B6D40" w:rsidRPr="007D73D5" w:rsidRDefault="009B6D40" w:rsidP="000B77FF">
            <w:pPr>
              <w:jc w:val="right"/>
            </w:pPr>
          </w:p>
        </w:tc>
      </w:tr>
    </w:tbl>
    <w:p w:rsidR="00796128" w:rsidRPr="004A5099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4A5099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4A5099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</w:p>
    <w:p w:rsidR="00796128" w:rsidRPr="004A5099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hAnsi="Times New Roman" w:cs="Times New Roman"/>
          <w:b/>
          <w:sz w:val="28"/>
          <w:szCs w:val="28"/>
        </w:rPr>
        <w:t xml:space="preserve">замещающих муниципальные </w:t>
      </w: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должности сельского поселения  </w:t>
      </w:r>
    </w:p>
    <w:p w:rsidR="004A5099" w:rsidRPr="004A5099" w:rsidRDefault="009B6D40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Красносельское</w:t>
      </w:r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Прохладненского муниципального района  </w:t>
      </w:r>
    </w:p>
    <w:p w:rsidR="00796128" w:rsidRPr="004A5099" w:rsidRDefault="00796128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Кабардино-Балкарской Республики на постоянной основе</w:t>
      </w:r>
    </w:p>
    <w:p w:rsidR="00641E4D" w:rsidRPr="004A5099" w:rsidRDefault="00641E4D" w:rsidP="00DE1D2A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E1D2A" w:rsidRPr="004A5099" w:rsidRDefault="009B6D40" w:rsidP="00DE1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 Федеральным законом  от 06.10.2003 № 131-ФЗ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Федерации»,З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аконом Кабардино-Балкарской Республики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00D40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01.12.2009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Законом Кабардино-Балкарской Республики от 03.08.2002 № 52-РЗ «О правовых актах в Кабардино-Балкарской Республике»</w:t>
      </w:r>
      <w:r w:rsidR="00F90D19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Прохладненского муниципального района  Кабардино-Балкарской Республики, Совет местного самоуправления </w:t>
      </w:r>
      <w:r w:rsidR="00796128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Кабардино-Балкарской Республики</w:t>
      </w:r>
    </w:p>
    <w:p w:rsidR="001D2DDE" w:rsidRPr="004A5099" w:rsidRDefault="001D2DD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1E4D" w:rsidRPr="004A5099" w:rsidRDefault="00641E4D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641E4D" w:rsidRPr="004A5099" w:rsidRDefault="00641E4D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128" w:rsidRPr="004A5099" w:rsidRDefault="00F508CB" w:rsidP="0079612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1.Внести в</w:t>
      </w:r>
      <w:r w:rsidR="009B6D40">
        <w:rPr>
          <w:rFonts w:ascii="Times New Roman" w:hAnsi="Times New Roman" w:cs="Times New Roman"/>
          <w:sz w:val="28"/>
          <w:szCs w:val="28"/>
        </w:rPr>
        <w:t xml:space="preserve"> </w:t>
      </w:r>
      <w:r w:rsidR="00FA7C51" w:rsidRPr="004A5099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E1D2A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оплате труда лиц,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замещающих муниципальные 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должности сельского поселения </w:t>
      </w:r>
      <w:r w:rsidR="009B6D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 муниципального района Кабардино-Балкарской Республики на постоянной основе</w:t>
      </w:r>
      <w:r w:rsidR="00FA7C51" w:rsidRPr="004A5099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4A5099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4A5099">
        <w:rPr>
          <w:rFonts w:ascii="Times New Roman" w:hAnsi="Times New Roman" w:cs="Times New Roman"/>
          <w:sz w:val="28"/>
          <w:szCs w:val="28"/>
        </w:rPr>
        <w:t>м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6D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Прохладненского  муниципального района КБР от </w:t>
      </w:r>
      <w:r w:rsidR="0098097F" w:rsidRPr="004A5099">
        <w:rPr>
          <w:rFonts w:ascii="Times New Roman" w:hAnsi="Times New Roman" w:cs="Times New Roman"/>
          <w:sz w:val="28"/>
          <w:szCs w:val="28"/>
        </w:rPr>
        <w:t>30.10.2024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№ </w:t>
      </w:r>
      <w:r w:rsidR="009B6D40">
        <w:rPr>
          <w:rFonts w:ascii="Times New Roman" w:hAnsi="Times New Roman" w:cs="Times New Roman"/>
          <w:sz w:val="28"/>
          <w:szCs w:val="28"/>
        </w:rPr>
        <w:t>100</w:t>
      </w:r>
      <w:r w:rsidR="0098097F" w:rsidRPr="004A5099">
        <w:rPr>
          <w:rFonts w:ascii="Times New Roman" w:hAnsi="Times New Roman" w:cs="Times New Roman"/>
          <w:sz w:val="28"/>
          <w:szCs w:val="28"/>
        </w:rPr>
        <w:t>/1</w:t>
      </w:r>
      <w:r w:rsidR="00880D0E" w:rsidRPr="004A5099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4A509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96128" w:rsidRPr="004A5099" w:rsidRDefault="00FA7C51" w:rsidP="0079612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1.1. </w:t>
      </w:r>
      <w:r w:rsidR="008F6B3F" w:rsidRPr="004A5099">
        <w:rPr>
          <w:rFonts w:ascii="Times New Roman" w:hAnsi="Times New Roman" w:cs="Times New Roman"/>
          <w:sz w:val="28"/>
          <w:szCs w:val="28"/>
        </w:rPr>
        <w:t>в</w:t>
      </w:r>
      <w:r w:rsidR="004B0A7C" w:rsidRPr="004A5099">
        <w:rPr>
          <w:rFonts w:ascii="Times New Roman" w:hAnsi="Times New Roman" w:cs="Times New Roman"/>
          <w:sz w:val="28"/>
          <w:szCs w:val="28"/>
        </w:rPr>
        <w:t>Приложении</w:t>
      </w:r>
      <w:r w:rsidRPr="004A5099">
        <w:rPr>
          <w:rFonts w:ascii="Times New Roman" w:hAnsi="Times New Roman" w:cs="Times New Roman"/>
          <w:sz w:val="28"/>
          <w:szCs w:val="28"/>
        </w:rPr>
        <w:t xml:space="preserve"> «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Размеры ежемесячного денежного вознаграждения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6035B4" w:rsidRPr="004A5099">
        <w:rPr>
          <w:rFonts w:ascii="Times New Roman" w:hAnsi="Times New Roman" w:cs="Times New Roman"/>
          <w:sz w:val="28"/>
          <w:szCs w:val="28"/>
        </w:rPr>
        <w:t>Прохладненского</w:t>
      </w:r>
      <w:r w:rsidR="00796128" w:rsidRPr="004A5099">
        <w:rPr>
          <w:rFonts w:ascii="Times New Roman" w:hAnsi="Times New Roman" w:cs="Times New Roman"/>
          <w:sz w:val="28"/>
          <w:szCs w:val="28"/>
        </w:rPr>
        <w:t>муниципального района  Кабардино-Балкарской Республики на постоянной основе»</w:t>
      </w:r>
      <w:r w:rsidR="00880D0E" w:rsidRPr="004A5099">
        <w:rPr>
          <w:rFonts w:ascii="Times New Roman" w:hAnsi="Times New Roman" w:cs="Times New Roman"/>
          <w:bCs/>
          <w:sz w:val="28"/>
          <w:szCs w:val="28"/>
        </w:rPr>
        <w:t xml:space="preserve">» Положения </w:t>
      </w:r>
      <w:r w:rsidR="00006398" w:rsidRPr="004A5099">
        <w:rPr>
          <w:rFonts w:ascii="Times New Roman" w:hAnsi="Times New Roman" w:cs="Times New Roman"/>
          <w:sz w:val="28"/>
          <w:szCs w:val="28"/>
        </w:rPr>
        <w:t>слова</w:t>
      </w:r>
      <w:r w:rsidR="008F6B3F" w:rsidRPr="004A5099">
        <w:rPr>
          <w:rFonts w:ascii="Times New Roman" w:hAnsi="Times New Roman" w:cs="Times New Roman"/>
          <w:sz w:val="28"/>
          <w:szCs w:val="28"/>
        </w:rPr>
        <w:t>«</w:t>
      </w:r>
      <w:r w:rsidRPr="004A5099">
        <w:rPr>
          <w:rFonts w:ascii="Times New Roman" w:hAnsi="Times New Roman" w:cs="Times New Roman"/>
          <w:sz w:val="28"/>
          <w:szCs w:val="28"/>
        </w:rPr>
        <w:t>Приложение</w:t>
      </w:r>
      <w:r w:rsidR="008F6B3F" w:rsidRPr="004A5099">
        <w:rPr>
          <w:rFonts w:ascii="Times New Roman" w:hAnsi="Times New Roman" w:cs="Times New Roman"/>
          <w:sz w:val="28"/>
          <w:szCs w:val="28"/>
        </w:rPr>
        <w:t>»</w:t>
      </w:r>
      <w:r w:rsidRPr="004A50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6B3F" w:rsidRPr="004A5099">
        <w:rPr>
          <w:rFonts w:ascii="Times New Roman" w:hAnsi="Times New Roman" w:cs="Times New Roman"/>
          <w:sz w:val="28"/>
          <w:szCs w:val="28"/>
        </w:rPr>
        <w:t>«</w:t>
      </w:r>
      <w:r w:rsidRPr="004A509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269EB" w:rsidRPr="004A5099">
        <w:rPr>
          <w:rFonts w:ascii="Times New Roman" w:hAnsi="Times New Roman" w:cs="Times New Roman"/>
          <w:sz w:val="28"/>
          <w:szCs w:val="28"/>
        </w:rPr>
        <w:t>№</w:t>
      </w:r>
      <w:r w:rsidRPr="004A5099">
        <w:rPr>
          <w:rFonts w:ascii="Times New Roman" w:hAnsi="Times New Roman" w:cs="Times New Roman"/>
          <w:sz w:val="28"/>
          <w:szCs w:val="28"/>
        </w:rPr>
        <w:t xml:space="preserve"> 1</w:t>
      </w:r>
      <w:r w:rsidR="008F6B3F" w:rsidRPr="004A5099">
        <w:rPr>
          <w:rFonts w:ascii="Times New Roman" w:hAnsi="Times New Roman" w:cs="Times New Roman"/>
          <w:sz w:val="28"/>
          <w:szCs w:val="28"/>
        </w:rPr>
        <w:t>»</w:t>
      </w:r>
      <w:r w:rsidR="004B0A7C" w:rsidRPr="004A5099">
        <w:rPr>
          <w:rFonts w:ascii="Times New Roman" w:hAnsi="Times New Roman" w:cs="Times New Roman"/>
          <w:sz w:val="28"/>
          <w:szCs w:val="28"/>
        </w:rPr>
        <w:t>;</w:t>
      </w:r>
    </w:p>
    <w:p w:rsidR="001D0919" w:rsidRPr="004A5099" w:rsidRDefault="00FA7C51" w:rsidP="004A5099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Приложение № 1 изложить в </w:t>
      </w:r>
      <w:r w:rsidR="00880D0E" w:rsidRPr="004A5099">
        <w:rPr>
          <w:rFonts w:ascii="Times New Roman" w:hAnsi="Times New Roman" w:cs="Times New Roman"/>
          <w:sz w:val="28"/>
          <w:szCs w:val="28"/>
        </w:rPr>
        <w:t>следующей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4A5099" w:rsidRDefault="004A5099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8F6B3F" w:rsidRDefault="001269EB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796128" w:rsidP="00796128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Красносельское</w:t>
      </w:r>
      <w:r w:rsidR="006035B4">
        <w:rPr>
          <w:rFonts w:ascii="Times New Roman" w:hAnsi="Times New Roman" w:cs="Times New Roman"/>
          <w:sz w:val="24"/>
          <w:szCs w:val="24"/>
        </w:rPr>
        <w:t>Прохладненского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</w:t>
      </w:r>
      <w:r w:rsidR="00004714">
        <w:rPr>
          <w:rFonts w:ascii="Times New Roman" w:hAnsi="Times New Roman" w:cs="Times New Roman"/>
          <w:sz w:val="24"/>
          <w:szCs w:val="24"/>
        </w:rPr>
        <w:t>-</w:t>
      </w:r>
      <w:r w:rsidRPr="00796128">
        <w:rPr>
          <w:rFonts w:ascii="Times New Roman" w:hAnsi="Times New Roman" w:cs="Times New Roman"/>
          <w:sz w:val="24"/>
          <w:szCs w:val="24"/>
        </w:rPr>
        <w:t>го района  Кабардино-Балкарской Республики на постоянной основе</w:t>
      </w:r>
    </w:p>
    <w:p w:rsidR="00796128" w:rsidRPr="004A5099" w:rsidRDefault="00796128" w:rsidP="007961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796128" w:rsidRPr="004A5099" w:rsidRDefault="00796128" w:rsidP="0079612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Красносельское</w:t>
      </w:r>
      <w:r w:rsidR="000469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Прохладненского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349" w:type="dxa"/>
        <w:tblInd w:w="-176" w:type="dxa"/>
        <w:tblLook w:val="04A0"/>
      </w:tblPr>
      <w:tblGrid>
        <w:gridCol w:w="7372"/>
        <w:gridCol w:w="2977"/>
      </w:tblGrid>
      <w:tr w:rsidR="00796128" w:rsidRPr="004A5099" w:rsidTr="009B6D40">
        <w:tc>
          <w:tcPr>
            <w:tcW w:w="7372" w:type="dxa"/>
          </w:tcPr>
          <w:p w:rsidR="00796128" w:rsidRPr="004A5099" w:rsidRDefault="00796128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977" w:type="dxa"/>
          </w:tcPr>
          <w:p w:rsidR="00796128" w:rsidRPr="004A5099" w:rsidRDefault="00796128" w:rsidP="0079612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 с 1 апреля 2025 года</w:t>
            </w:r>
          </w:p>
        </w:tc>
      </w:tr>
      <w:tr w:rsidR="00796128" w:rsidRPr="004A5099" w:rsidTr="009B6D40">
        <w:tc>
          <w:tcPr>
            <w:tcW w:w="7372" w:type="dxa"/>
          </w:tcPr>
          <w:p w:rsidR="00796128" w:rsidRPr="004A5099" w:rsidRDefault="00796128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977" w:type="dxa"/>
          </w:tcPr>
          <w:p w:rsidR="00796128" w:rsidRPr="004A5099" w:rsidRDefault="006035B4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12150,00</w:t>
            </w:r>
          </w:p>
        </w:tc>
      </w:tr>
    </w:tbl>
    <w:p w:rsidR="00796128" w:rsidRPr="004A5099" w:rsidRDefault="00796128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F6A" w:rsidRPr="004A5099" w:rsidRDefault="005C7F6A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1.3.</w:t>
      </w:r>
      <w:r w:rsidR="001269EB" w:rsidRPr="004A5099">
        <w:rPr>
          <w:rFonts w:ascii="Times New Roman" w:hAnsi="Times New Roman" w:cs="Times New Roman"/>
          <w:sz w:val="28"/>
          <w:szCs w:val="28"/>
        </w:rPr>
        <w:t>Положение</w:t>
      </w:r>
      <w:r w:rsidR="00880D0E" w:rsidRPr="004A5099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Pr="004A5099">
        <w:rPr>
          <w:rFonts w:ascii="Times New Roman" w:hAnsi="Times New Roman" w:cs="Times New Roman"/>
          <w:sz w:val="28"/>
          <w:szCs w:val="28"/>
        </w:rPr>
        <w:t>Приложением № 2 следующего содержания:</w:t>
      </w:r>
    </w:p>
    <w:p w:rsidR="00DE1D2A" w:rsidRPr="00A00D40" w:rsidRDefault="004B0A7C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  <w:r w:rsidRPr="008F6B3F">
        <w:rPr>
          <w:rFonts w:ascii="Times New Roman" w:hAnsi="Times New Roman" w:cs="Times New Roman"/>
          <w:sz w:val="24"/>
          <w:szCs w:val="24"/>
        </w:rPr>
        <w:t>«</w:t>
      </w:r>
      <w:r w:rsidR="00DE1D2A" w:rsidRPr="00A00D40">
        <w:rPr>
          <w:rFonts w:ascii="Times New Roman" w:hAnsi="Times New Roman" w:cs="Times New Roman"/>
        </w:rPr>
        <w:t>Приложение № 2</w:t>
      </w:r>
    </w:p>
    <w:p w:rsidR="006035B4" w:rsidRPr="00796128" w:rsidRDefault="006035B4" w:rsidP="006035B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>Прохладненского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6035B4" w:rsidRPr="004A5099" w:rsidRDefault="006035B4" w:rsidP="006035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6035B4" w:rsidRPr="004A5099" w:rsidRDefault="006035B4" w:rsidP="006035B4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Красносельское</w:t>
      </w:r>
      <w:r w:rsidR="000469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Прохладненского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774" w:type="dxa"/>
        <w:tblInd w:w="-601" w:type="dxa"/>
        <w:tblLook w:val="04A0"/>
      </w:tblPr>
      <w:tblGrid>
        <w:gridCol w:w="7797"/>
        <w:gridCol w:w="2977"/>
      </w:tblGrid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Прохладненского 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 с 1 августа 2025 года</w:t>
            </w:r>
          </w:p>
        </w:tc>
      </w:tr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 муниципального района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14 000,00</w:t>
            </w:r>
          </w:p>
        </w:tc>
      </w:tr>
    </w:tbl>
    <w:p w:rsidR="001269EB" w:rsidRPr="004A5099" w:rsidRDefault="00527775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       1.</w:t>
      </w:r>
      <w:r w:rsidR="001269EB" w:rsidRPr="004A5099">
        <w:rPr>
          <w:rFonts w:ascii="Times New Roman" w:hAnsi="Times New Roman" w:cs="Times New Roman"/>
          <w:sz w:val="28"/>
          <w:szCs w:val="28"/>
        </w:rPr>
        <w:t>4</w:t>
      </w:r>
      <w:r w:rsidRPr="004A5099">
        <w:rPr>
          <w:rFonts w:ascii="Times New Roman" w:hAnsi="Times New Roman" w:cs="Times New Roman"/>
          <w:sz w:val="28"/>
          <w:szCs w:val="28"/>
        </w:rPr>
        <w:t xml:space="preserve">. </w:t>
      </w:r>
      <w:r w:rsidR="001269EB" w:rsidRPr="004A5099">
        <w:rPr>
          <w:rFonts w:ascii="Times New Roman" w:hAnsi="Times New Roman" w:cs="Times New Roman"/>
          <w:sz w:val="28"/>
          <w:szCs w:val="28"/>
        </w:rPr>
        <w:t>Положение</w:t>
      </w:r>
      <w:r w:rsidR="00880D0E" w:rsidRPr="004A5099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Приложением № 3 следующего содержания:</w:t>
      </w:r>
    </w:p>
    <w:p w:rsidR="00DE1D2A" w:rsidRDefault="009B6D40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3F">
        <w:rPr>
          <w:rFonts w:ascii="Times New Roman" w:hAnsi="Times New Roman" w:cs="Times New Roman"/>
          <w:sz w:val="28"/>
          <w:szCs w:val="28"/>
        </w:rPr>
        <w:t>«</w:t>
      </w:r>
      <w:r w:rsidR="00DE1D2A" w:rsidRPr="008F6B3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E1D2A">
        <w:rPr>
          <w:rFonts w:ascii="Times New Roman" w:hAnsi="Times New Roman" w:cs="Times New Roman"/>
          <w:sz w:val="24"/>
          <w:szCs w:val="24"/>
        </w:rPr>
        <w:t>3</w:t>
      </w:r>
    </w:p>
    <w:p w:rsidR="006035B4" w:rsidRPr="00796128" w:rsidRDefault="006035B4" w:rsidP="006035B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>Прохладненского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6035B4" w:rsidRPr="004A5099" w:rsidRDefault="006035B4" w:rsidP="0004691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6035B4" w:rsidRPr="004A5099" w:rsidRDefault="006035B4" w:rsidP="0004691E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r w:rsidR="009B6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Красносельское</w:t>
      </w:r>
      <w:r w:rsidR="000469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Прохладненского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774" w:type="dxa"/>
        <w:tblInd w:w="-601" w:type="dxa"/>
        <w:tblLook w:val="04A0"/>
      </w:tblPr>
      <w:tblGrid>
        <w:gridCol w:w="7797"/>
        <w:gridCol w:w="2977"/>
      </w:tblGrid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Прохладненского 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 с 1 декабря 2025 года</w:t>
            </w:r>
          </w:p>
        </w:tc>
      </w:tr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9B6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 муниципального района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18 487,00</w:t>
            </w:r>
          </w:p>
        </w:tc>
      </w:tr>
    </w:tbl>
    <w:p w:rsidR="006035B4" w:rsidRPr="004A5099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A409B0" w:rsidRPr="004A5099" w:rsidRDefault="001D0919" w:rsidP="00A409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2.</w:t>
      </w:r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Опубликовать настоящее решение в газете «Прохладненские известия» с одновременным  размещением 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</w:t>
      </w:r>
      <w:r w:rsidR="009B6D40">
        <w:rPr>
          <w:rFonts w:ascii="Times New Roman" w:eastAsia="Times New Roman" w:hAnsi="Times New Roman" w:cs="Times New Roman"/>
          <w:spacing w:val="1"/>
          <w:sz w:val="28"/>
          <w:szCs w:val="28"/>
        </w:rPr>
        <w:t>странице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местной администрации сельского поселения </w:t>
      </w:r>
      <w:r w:rsidR="009B6D40">
        <w:rPr>
          <w:rFonts w:ascii="Times New Roman" w:eastAsia="Times New Roman" w:hAnsi="Times New Roman" w:cs="Times New Roman"/>
          <w:spacing w:val="1"/>
          <w:sz w:val="28"/>
          <w:szCs w:val="28"/>
        </w:rPr>
        <w:t>Красносельское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B6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официальном сайте 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Прохладненского муниципального района Кабардино-Балкарской Республики в информационно-телекоммуникационной сети «Интернет» </w:t>
      </w:r>
      <w:hyperlink r:id="rId9" w:history="1">
        <w:r w:rsidR="00A409B0" w:rsidRPr="004A5099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</w:hyperlink>
      <w:r w:rsidR="009B6D40">
        <w:t>.</w:t>
      </w:r>
    </w:p>
    <w:p w:rsidR="001D0919" w:rsidRPr="004A5099" w:rsidRDefault="001D0919" w:rsidP="001D0919">
      <w:pPr>
        <w:pStyle w:val="ac"/>
        <w:rPr>
          <w:rFonts w:ascii="Times New Roman" w:hAnsi="Times New Roman"/>
          <w:sz w:val="28"/>
          <w:szCs w:val="28"/>
        </w:rPr>
      </w:pPr>
      <w:r w:rsidRPr="004A5099">
        <w:rPr>
          <w:sz w:val="28"/>
          <w:szCs w:val="28"/>
        </w:rPr>
        <w:t xml:space="preserve">     3.</w:t>
      </w:r>
      <w:r w:rsidRPr="004A5099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вопросам экономики, финансам и учету, торговле и бытовому обслуживанию</w:t>
      </w:r>
      <w:r w:rsidR="009B6D40">
        <w:rPr>
          <w:rFonts w:ascii="Times New Roman" w:hAnsi="Times New Roman"/>
          <w:sz w:val="28"/>
          <w:szCs w:val="28"/>
        </w:rPr>
        <w:t>(пред.Докучаева Л.Б.).</w:t>
      </w:r>
    </w:p>
    <w:p w:rsidR="007F5A5E" w:rsidRPr="004A5099" w:rsidRDefault="001D0919" w:rsidP="007F5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        4.</w:t>
      </w:r>
      <w:r w:rsidR="007F5A5E"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 момента официального обнародования, произведенного путем официального опубликования, </w:t>
      </w:r>
      <w:r w:rsidR="007F5A5E" w:rsidRPr="004A5099">
        <w:rPr>
          <w:rFonts w:ascii="Times New Roman" w:hAnsi="Times New Roman" w:cs="Times New Roman"/>
          <w:sz w:val="28"/>
          <w:szCs w:val="28"/>
        </w:rPr>
        <w:t>за исключением положений для которых пунктом 4.1. настоящего Решения  установлен иной срок вступления в силу.</w:t>
      </w:r>
    </w:p>
    <w:p w:rsidR="001D0919" w:rsidRPr="004A5099" w:rsidRDefault="001D0919" w:rsidP="007F5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4.1. Пункт 1.2. настоящего решения </w:t>
      </w:r>
      <w:r w:rsidR="00004714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распространяется на правоотношения, возникшие с </w:t>
      </w: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 1 апреля 2025г. и действует по 31 июля 2025 г.</w:t>
      </w:r>
    </w:p>
    <w:p w:rsidR="001D0919" w:rsidRPr="004A5099" w:rsidRDefault="009B6D40" w:rsidP="009B6D40">
      <w:pPr>
        <w:pStyle w:val="11"/>
        <w:shd w:val="clear" w:color="auto" w:fill="auto"/>
        <w:tabs>
          <w:tab w:val="left" w:pos="0"/>
          <w:tab w:val="left" w:pos="897"/>
        </w:tabs>
        <w:spacing w:after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D0919" w:rsidRPr="004A5099">
        <w:rPr>
          <w:color w:val="000000"/>
          <w:sz w:val="28"/>
          <w:szCs w:val="28"/>
        </w:rPr>
        <w:t xml:space="preserve"> Пункт 1.3. настоящего решения  вступает в силу с 1 августа 2025 г. и действует по 30 ноября 2025 г.</w:t>
      </w:r>
    </w:p>
    <w:p w:rsidR="001D0919" w:rsidRPr="004A5099" w:rsidRDefault="001D0919" w:rsidP="001D0919">
      <w:pPr>
        <w:pStyle w:val="1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 w:rsidRPr="004A5099">
        <w:rPr>
          <w:color w:val="000000"/>
          <w:sz w:val="28"/>
          <w:szCs w:val="28"/>
        </w:rPr>
        <w:t xml:space="preserve">       Пункт 1.4. настоящего решения  вступает в силу с 1 декабря 2025 г. </w:t>
      </w:r>
    </w:p>
    <w:p w:rsidR="0004691E" w:rsidRDefault="009B6D40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0919" w:rsidRPr="004A5099" w:rsidRDefault="009B6D40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0919" w:rsidRPr="004A5099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1D0919" w:rsidRPr="004A5099">
        <w:rPr>
          <w:rFonts w:ascii="Times New Roman" w:hAnsi="Times New Roman" w:cs="Times New Roman"/>
          <w:sz w:val="26"/>
          <w:szCs w:val="26"/>
        </w:rPr>
        <w:t xml:space="preserve"> Совета 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>местного самоуправления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bCs/>
          <w:iCs/>
          <w:sz w:val="26"/>
          <w:szCs w:val="26"/>
        </w:rPr>
        <w:t xml:space="preserve">сельского поселения </w:t>
      </w:r>
      <w:r w:rsidR="009B6D4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Красносельское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>Прохладненского муниципального района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 xml:space="preserve">Кабардино-Балкарской Республики                                             </w:t>
      </w:r>
      <w:r w:rsidR="00004714">
        <w:rPr>
          <w:rFonts w:ascii="Times New Roman" w:hAnsi="Times New Roman" w:cs="Times New Roman"/>
          <w:sz w:val="26"/>
          <w:szCs w:val="26"/>
        </w:rPr>
        <w:t>А.А. Пло</w:t>
      </w:r>
      <w:r w:rsidR="009B6D40">
        <w:rPr>
          <w:rFonts w:ascii="Times New Roman" w:hAnsi="Times New Roman" w:cs="Times New Roman"/>
          <w:sz w:val="26"/>
          <w:szCs w:val="26"/>
        </w:rPr>
        <w:t>тников</w:t>
      </w:r>
    </w:p>
    <w:p w:rsidR="001D2DDE" w:rsidRPr="004A5099" w:rsidRDefault="001D2DDE" w:rsidP="001D2DDE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D2DDE" w:rsidRDefault="001D2DDE"/>
    <w:p w:rsidR="00FE05A8" w:rsidRDefault="00FE05A8">
      <w:bookmarkStart w:id="0" w:name="_GoBack"/>
      <w:bookmarkEnd w:id="0"/>
    </w:p>
    <w:sectPr w:rsidR="00FE05A8" w:rsidSect="009B6D4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F0F" w:rsidRDefault="007D0F0F" w:rsidP="00796128">
      <w:pPr>
        <w:spacing w:after="0" w:line="240" w:lineRule="auto"/>
      </w:pPr>
      <w:r>
        <w:separator/>
      </w:r>
    </w:p>
  </w:endnote>
  <w:endnote w:type="continuationSeparator" w:id="1">
    <w:p w:rsidR="007D0F0F" w:rsidRDefault="007D0F0F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F0F" w:rsidRDefault="007D0F0F" w:rsidP="00796128">
      <w:pPr>
        <w:spacing w:after="0" w:line="240" w:lineRule="auto"/>
      </w:pPr>
      <w:r>
        <w:separator/>
      </w:r>
    </w:p>
  </w:footnote>
  <w:footnote w:type="continuationSeparator" w:id="1">
    <w:p w:rsidR="007D0F0F" w:rsidRDefault="007D0F0F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F508CB"/>
    <w:rsid w:val="00004714"/>
    <w:rsid w:val="00006398"/>
    <w:rsid w:val="0004691E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D0919"/>
    <w:rsid w:val="001D2DDE"/>
    <w:rsid w:val="001E2045"/>
    <w:rsid w:val="0021057B"/>
    <w:rsid w:val="002606E9"/>
    <w:rsid w:val="002C5009"/>
    <w:rsid w:val="002D0247"/>
    <w:rsid w:val="002E19E6"/>
    <w:rsid w:val="002E514E"/>
    <w:rsid w:val="002F2A0C"/>
    <w:rsid w:val="00323D85"/>
    <w:rsid w:val="003277F5"/>
    <w:rsid w:val="00333705"/>
    <w:rsid w:val="00385E9B"/>
    <w:rsid w:val="003B5EC1"/>
    <w:rsid w:val="00400E32"/>
    <w:rsid w:val="0046464C"/>
    <w:rsid w:val="00495391"/>
    <w:rsid w:val="004A5099"/>
    <w:rsid w:val="004B0A7C"/>
    <w:rsid w:val="005212E3"/>
    <w:rsid w:val="0052281A"/>
    <w:rsid w:val="00527775"/>
    <w:rsid w:val="00577EE3"/>
    <w:rsid w:val="005C7F6A"/>
    <w:rsid w:val="005E076C"/>
    <w:rsid w:val="00600E87"/>
    <w:rsid w:val="006035B4"/>
    <w:rsid w:val="0061191C"/>
    <w:rsid w:val="00641E4D"/>
    <w:rsid w:val="006450E1"/>
    <w:rsid w:val="00654FE3"/>
    <w:rsid w:val="006F3DD7"/>
    <w:rsid w:val="007101BC"/>
    <w:rsid w:val="00742F13"/>
    <w:rsid w:val="00796128"/>
    <w:rsid w:val="007D0BC9"/>
    <w:rsid w:val="007D0F0F"/>
    <w:rsid w:val="007F5A5E"/>
    <w:rsid w:val="00812EAC"/>
    <w:rsid w:val="008353D3"/>
    <w:rsid w:val="00836F23"/>
    <w:rsid w:val="00850098"/>
    <w:rsid w:val="00855566"/>
    <w:rsid w:val="00864AEF"/>
    <w:rsid w:val="00864CEB"/>
    <w:rsid w:val="00865EDD"/>
    <w:rsid w:val="00880D0E"/>
    <w:rsid w:val="008C0D29"/>
    <w:rsid w:val="008D1B5E"/>
    <w:rsid w:val="008D7805"/>
    <w:rsid w:val="008F6B3F"/>
    <w:rsid w:val="0098097F"/>
    <w:rsid w:val="00987A7A"/>
    <w:rsid w:val="009B6D40"/>
    <w:rsid w:val="009C25E1"/>
    <w:rsid w:val="00A00D40"/>
    <w:rsid w:val="00A037B3"/>
    <w:rsid w:val="00A07063"/>
    <w:rsid w:val="00A325AF"/>
    <w:rsid w:val="00A409B0"/>
    <w:rsid w:val="00A97A59"/>
    <w:rsid w:val="00AB43A2"/>
    <w:rsid w:val="00AC17AF"/>
    <w:rsid w:val="00AF13FF"/>
    <w:rsid w:val="00B26542"/>
    <w:rsid w:val="00B33074"/>
    <w:rsid w:val="00B372BD"/>
    <w:rsid w:val="00B55A06"/>
    <w:rsid w:val="00B647E7"/>
    <w:rsid w:val="00B9246B"/>
    <w:rsid w:val="00BC29FF"/>
    <w:rsid w:val="00C24A77"/>
    <w:rsid w:val="00CB7FB0"/>
    <w:rsid w:val="00CC3B4D"/>
    <w:rsid w:val="00CD5604"/>
    <w:rsid w:val="00D31329"/>
    <w:rsid w:val="00D33B76"/>
    <w:rsid w:val="00D436CD"/>
    <w:rsid w:val="00D550D7"/>
    <w:rsid w:val="00DB37B6"/>
    <w:rsid w:val="00DE1D2A"/>
    <w:rsid w:val="00DF1FF2"/>
    <w:rsid w:val="00E21A65"/>
    <w:rsid w:val="00E23167"/>
    <w:rsid w:val="00EB5A7C"/>
    <w:rsid w:val="00EF5098"/>
    <w:rsid w:val="00F33CEA"/>
    <w:rsid w:val="00F508CB"/>
    <w:rsid w:val="00F90D19"/>
    <w:rsid w:val="00FA7C51"/>
    <w:rsid w:val="00FD5790"/>
    <w:rsid w:val="00FE0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B6D4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B6D40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B6D4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D40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9B6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9B6D40"/>
  </w:style>
  <w:style w:type="table" w:customStyle="1" w:styleId="GridTableLight">
    <w:name w:val="Grid Table Light"/>
    <w:basedOn w:val="a1"/>
    <w:uiPriority w:val="40"/>
    <w:qFormat/>
    <w:rsid w:val="009B6D4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hladnenskiy.k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543E9-BB8E-4C8F-A692-F30150E49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Admin</cp:lastModifiedBy>
  <cp:revision>24</cp:revision>
  <cp:lastPrinted>2025-04-24T06:16:00Z</cp:lastPrinted>
  <dcterms:created xsi:type="dcterms:W3CDTF">2025-02-24T08:21:00Z</dcterms:created>
  <dcterms:modified xsi:type="dcterms:W3CDTF">2025-04-24T06:16:00Z</dcterms:modified>
</cp:coreProperties>
</file>