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17A" w:rsidRDefault="00FD717A" w:rsidP="008D2BD3">
      <w:pPr>
        <w:spacing w:after="0"/>
      </w:pPr>
    </w:p>
    <w:p w:rsidR="00FD717A" w:rsidRDefault="00FD717A" w:rsidP="00E36E8F">
      <w:pPr>
        <w:spacing w:after="0"/>
        <w:jc w:val="center"/>
      </w:pPr>
    </w:p>
    <w:p w:rsidR="008D2BD3" w:rsidRDefault="00FD717A" w:rsidP="008D2BD3">
      <w:pPr>
        <w:pStyle w:val="a8"/>
        <w:jc w:val="center"/>
        <w:rPr>
          <w:color w:val="FF0000"/>
          <w:sz w:val="20"/>
          <w:szCs w:val="20"/>
        </w:rPr>
      </w:pPr>
      <w:r>
        <w:rPr>
          <w:bCs/>
          <w:noProof/>
          <w:color w:val="FF0000"/>
        </w:rPr>
        <w:drawing>
          <wp:inline distT="0" distB="0" distL="0" distR="0">
            <wp:extent cx="523875" cy="676275"/>
            <wp:effectExtent l="19050" t="0" r="9525" b="9525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ЕЛ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BD3" w:rsidRPr="00CC081B" w:rsidRDefault="00FD717A" w:rsidP="00C56032">
      <w:pPr>
        <w:pStyle w:val="ae"/>
        <w:jc w:val="center"/>
        <w:rPr>
          <w:rFonts w:ascii="Times New Roman" w:hAnsi="Times New Roman" w:cs="Times New Roman"/>
          <w:sz w:val="20"/>
          <w:szCs w:val="20"/>
        </w:rPr>
      </w:pPr>
      <w:r w:rsidRPr="00CC081B">
        <w:rPr>
          <w:rFonts w:ascii="Times New Roman" w:hAnsi="Times New Roman" w:cs="Times New Roman"/>
          <w:sz w:val="20"/>
          <w:szCs w:val="20"/>
        </w:rPr>
        <w:t>МЕСТНАЯ АДМИНИСТРАЦИЯ СЕЛЬСКОГО ПОСЕЛЕНИЯ КРАСНОСЕЛЬСКОЕ</w:t>
      </w:r>
    </w:p>
    <w:p w:rsidR="00C56032" w:rsidRPr="00CC081B" w:rsidRDefault="00FD717A" w:rsidP="00C56032">
      <w:pPr>
        <w:pStyle w:val="ae"/>
        <w:jc w:val="center"/>
        <w:rPr>
          <w:rFonts w:ascii="Times New Roman" w:hAnsi="Times New Roman" w:cs="Times New Roman"/>
          <w:sz w:val="20"/>
          <w:szCs w:val="20"/>
        </w:rPr>
      </w:pPr>
      <w:r w:rsidRPr="00CC081B">
        <w:rPr>
          <w:rFonts w:ascii="Times New Roman" w:hAnsi="Times New Roman" w:cs="Times New Roman"/>
          <w:sz w:val="20"/>
          <w:szCs w:val="20"/>
        </w:rPr>
        <w:t xml:space="preserve">ПРОХЛАДНЕНСКОГО МУНИЦИПАЛЬНОГО РАЙОНА   </w:t>
      </w:r>
      <w:r w:rsidR="008D2BD3" w:rsidRPr="00CC081B">
        <w:rPr>
          <w:rFonts w:ascii="Times New Roman" w:hAnsi="Times New Roman" w:cs="Times New Roman"/>
          <w:sz w:val="20"/>
          <w:szCs w:val="20"/>
        </w:rPr>
        <w:t>КАБАРДИНО-БАЛКАРСК</w:t>
      </w:r>
      <w:r w:rsidR="00C56032" w:rsidRPr="00CC081B">
        <w:rPr>
          <w:rFonts w:ascii="Times New Roman" w:hAnsi="Times New Roman" w:cs="Times New Roman"/>
          <w:sz w:val="20"/>
          <w:szCs w:val="20"/>
        </w:rPr>
        <w:t xml:space="preserve">ОЙ </w:t>
      </w:r>
      <w:r w:rsidR="008D2BD3" w:rsidRPr="00CC081B">
        <w:rPr>
          <w:rFonts w:ascii="Times New Roman" w:hAnsi="Times New Roman" w:cs="Times New Roman"/>
          <w:sz w:val="20"/>
          <w:szCs w:val="20"/>
        </w:rPr>
        <w:t>РЕСПУБЛИКИ</w:t>
      </w:r>
    </w:p>
    <w:p w:rsidR="00C56032" w:rsidRPr="00CC081B" w:rsidRDefault="00C56032" w:rsidP="00C56032">
      <w:pPr>
        <w:pStyle w:val="ae"/>
        <w:jc w:val="center"/>
        <w:rPr>
          <w:rFonts w:ascii="Times New Roman" w:hAnsi="Times New Roman" w:cs="Times New Roman"/>
          <w:sz w:val="20"/>
          <w:szCs w:val="20"/>
        </w:rPr>
      </w:pPr>
    </w:p>
    <w:p w:rsidR="00FD717A" w:rsidRPr="00CC081B" w:rsidRDefault="00FD717A" w:rsidP="00C56032">
      <w:pPr>
        <w:pStyle w:val="ae"/>
        <w:jc w:val="center"/>
        <w:rPr>
          <w:rFonts w:ascii="Times New Roman" w:hAnsi="Times New Roman" w:cs="Times New Roman"/>
          <w:sz w:val="20"/>
          <w:szCs w:val="20"/>
        </w:rPr>
      </w:pPr>
      <w:r w:rsidRPr="00CC081B">
        <w:rPr>
          <w:rFonts w:ascii="Times New Roman" w:hAnsi="Times New Roman" w:cs="Times New Roman"/>
          <w:sz w:val="20"/>
          <w:szCs w:val="20"/>
        </w:rPr>
        <w:t>КЪЭБЭРДЕЙ-БАЛЪКЪЭР РЕСБУБЛИКЭМ И ПРОХЛАДНЭ МУНИЦИПАЛЬНЭ</w:t>
      </w:r>
    </w:p>
    <w:p w:rsidR="008D2BD3" w:rsidRPr="00CC081B" w:rsidRDefault="00FD717A" w:rsidP="00C56032">
      <w:pPr>
        <w:pStyle w:val="ae"/>
        <w:jc w:val="center"/>
        <w:rPr>
          <w:rFonts w:ascii="Times New Roman" w:hAnsi="Times New Roman" w:cs="Times New Roman"/>
          <w:sz w:val="20"/>
          <w:szCs w:val="20"/>
        </w:rPr>
      </w:pPr>
      <w:r w:rsidRPr="00CC081B">
        <w:rPr>
          <w:rFonts w:ascii="Times New Roman" w:hAnsi="Times New Roman" w:cs="Times New Roman"/>
          <w:sz w:val="20"/>
          <w:szCs w:val="20"/>
        </w:rPr>
        <w:t>КУЕЙМ ЩЫЩ  КРАСНОСЕЛЬСКЭ  КЪУАЖЭМ   И Щ</w:t>
      </w:r>
      <w:r w:rsidRPr="00CC081B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CC081B">
        <w:rPr>
          <w:rFonts w:ascii="Times New Roman" w:hAnsi="Times New Roman" w:cs="Times New Roman"/>
          <w:sz w:val="20"/>
          <w:szCs w:val="20"/>
        </w:rPr>
        <w:t>ЫПЭ АДМИНИСТРАЦЭ</w:t>
      </w:r>
    </w:p>
    <w:p w:rsidR="00C56032" w:rsidRPr="00CC081B" w:rsidRDefault="00C56032" w:rsidP="00C56032">
      <w:pPr>
        <w:pStyle w:val="ae"/>
        <w:jc w:val="center"/>
        <w:rPr>
          <w:rFonts w:ascii="Times New Roman" w:hAnsi="Times New Roman" w:cs="Times New Roman"/>
          <w:sz w:val="20"/>
          <w:szCs w:val="20"/>
        </w:rPr>
      </w:pPr>
    </w:p>
    <w:p w:rsidR="00FD717A" w:rsidRPr="00CC081B" w:rsidRDefault="00FD717A" w:rsidP="00C56032">
      <w:pPr>
        <w:pStyle w:val="ae"/>
        <w:jc w:val="center"/>
        <w:rPr>
          <w:rFonts w:ascii="Times New Roman" w:hAnsi="Times New Roman" w:cs="Times New Roman"/>
          <w:sz w:val="20"/>
          <w:szCs w:val="20"/>
        </w:rPr>
      </w:pPr>
      <w:r w:rsidRPr="00CC081B">
        <w:rPr>
          <w:rFonts w:ascii="Times New Roman" w:hAnsi="Times New Roman" w:cs="Times New Roman"/>
          <w:sz w:val="20"/>
          <w:szCs w:val="20"/>
        </w:rPr>
        <w:t>КЪАБАРТЫ-МАЛКАЪАР РЕСПУБЛИКАНЫ ПРОХЛАДН</w:t>
      </w:r>
      <w:r w:rsidR="00C56032" w:rsidRPr="00CC081B">
        <w:rPr>
          <w:rFonts w:ascii="Times New Roman" w:hAnsi="Times New Roman" w:cs="Times New Roman"/>
          <w:sz w:val="20"/>
          <w:szCs w:val="20"/>
        </w:rPr>
        <w:t>А</w:t>
      </w:r>
      <w:r w:rsidRPr="00CC081B">
        <w:rPr>
          <w:rFonts w:ascii="Times New Roman" w:hAnsi="Times New Roman" w:cs="Times New Roman"/>
          <w:sz w:val="20"/>
          <w:szCs w:val="20"/>
        </w:rPr>
        <w:t xml:space="preserve">  МУНИЦИПАЛЬН</w:t>
      </w:r>
      <w:r w:rsidR="00C56032" w:rsidRPr="00CC081B">
        <w:rPr>
          <w:rFonts w:ascii="Times New Roman" w:hAnsi="Times New Roman" w:cs="Times New Roman"/>
          <w:sz w:val="20"/>
          <w:szCs w:val="20"/>
        </w:rPr>
        <w:t>А</w:t>
      </w:r>
    </w:p>
    <w:p w:rsidR="00FD717A" w:rsidRPr="00CC081B" w:rsidRDefault="00FD717A" w:rsidP="00C56032">
      <w:pPr>
        <w:pStyle w:val="ae"/>
        <w:jc w:val="center"/>
        <w:rPr>
          <w:rFonts w:ascii="Times New Roman" w:hAnsi="Times New Roman" w:cs="Times New Roman"/>
          <w:sz w:val="20"/>
          <w:szCs w:val="20"/>
        </w:rPr>
      </w:pPr>
      <w:r w:rsidRPr="00CC081B">
        <w:rPr>
          <w:rFonts w:ascii="Times New Roman" w:hAnsi="Times New Roman" w:cs="Times New Roman"/>
          <w:sz w:val="20"/>
          <w:szCs w:val="20"/>
        </w:rPr>
        <w:t>РАЙОНУНУ КРАСНОСЕЛЬСКОЕ   ЭЛ  ПОСЕЛЕНИЯСЫНЫ ЖЕР-ЖЕРЛИ АДМИНИСТРАЦИЯСЫ</w:t>
      </w:r>
    </w:p>
    <w:p w:rsidR="00C56032" w:rsidRPr="008D2BD3" w:rsidRDefault="00C56032" w:rsidP="00C56032">
      <w:pPr>
        <w:pStyle w:val="ae"/>
        <w:jc w:val="center"/>
        <w:rPr>
          <w:b/>
          <w:i/>
        </w:rPr>
      </w:pPr>
    </w:p>
    <w:p w:rsidR="00FD717A" w:rsidRPr="00652A6C" w:rsidRDefault="00FD717A" w:rsidP="00C56032">
      <w:pPr>
        <w:pStyle w:val="ae"/>
        <w:jc w:val="center"/>
        <w:rPr>
          <w:sz w:val="18"/>
          <w:szCs w:val="18"/>
        </w:rPr>
      </w:pPr>
      <w:r w:rsidRPr="00652A6C">
        <w:rPr>
          <w:sz w:val="18"/>
          <w:szCs w:val="18"/>
        </w:rPr>
        <w:t>361012, КБР, Прохладненский   район, с. Красносельское, ул. Зеленая 9, тел.- факс  8(86631) 92-3-86 ,92-2-42,92-3-72</w:t>
      </w:r>
    </w:p>
    <w:p w:rsidR="00FD717A" w:rsidRDefault="00FD717A" w:rsidP="00FD717A">
      <w:pPr>
        <w:pStyle w:val="a3"/>
        <w:pBdr>
          <w:top w:val="double" w:sz="4" w:space="0" w:color="auto"/>
        </w:pBdr>
        <w:rPr>
          <w:color w:val="FF0000"/>
          <w:sz w:val="20"/>
        </w:rPr>
      </w:pPr>
      <w:r w:rsidRPr="00652A6C">
        <w:rPr>
          <w:color w:val="FF0000"/>
          <w:sz w:val="20"/>
        </w:rPr>
        <w:t xml:space="preserve">  </w:t>
      </w:r>
    </w:p>
    <w:p w:rsidR="00FD717A" w:rsidRPr="00EF5D34" w:rsidRDefault="006F5317" w:rsidP="00EF5D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«25 </w:t>
      </w:r>
      <w:r w:rsidR="00597400">
        <w:rPr>
          <w:rFonts w:ascii="Times New Roman" w:hAnsi="Times New Roman" w:cs="Times New Roman"/>
        </w:rPr>
        <w:t>»</w:t>
      </w:r>
      <w:r w:rsidR="002C0C0A" w:rsidRPr="00FD6A06">
        <w:rPr>
          <w:rFonts w:ascii="Times New Roman" w:hAnsi="Times New Roman" w:cs="Times New Roman"/>
        </w:rPr>
        <w:t xml:space="preserve">октября </w:t>
      </w:r>
      <w:r w:rsidR="00FD717A" w:rsidRPr="00FD6A06">
        <w:rPr>
          <w:rFonts w:ascii="Times New Roman" w:hAnsi="Times New Roman" w:cs="Times New Roman"/>
          <w:sz w:val="24"/>
          <w:szCs w:val="24"/>
        </w:rPr>
        <w:t xml:space="preserve"> 20</w:t>
      </w:r>
      <w:r w:rsidR="00597400">
        <w:rPr>
          <w:rFonts w:ascii="Times New Roman" w:hAnsi="Times New Roman" w:cs="Times New Roman"/>
          <w:sz w:val="24"/>
          <w:szCs w:val="24"/>
        </w:rPr>
        <w:t>23</w:t>
      </w:r>
      <w:r w:rsidR="00FD717A" w:rsidRPr="00FD6A06">
        <w:rPr>
          <w:rFonts w:ascii="Times New Roman" w:hAnsi="Times New Roman" w:cs="Times New Roman"/>
          <w:sz w:val="24"/>
          <w:szCs w:val="24"/>
        </w:rPr>
        <w:t xml:space="preserve"> года</w:t>
      </w:r>
      <w:r w:rsidR="00FD717A" w:rsidRPr="00FD6A06">
        <w:rPr>
          <w:rFonts w:ascii="Times New Roman" w:hAnsi="Times New Roman" w:cs="Times New Roman"/>
        </w:rPr>
        <w:t xml:space="preserve">  </w:t>
      </w:r>
      <w:r w:rsidR="00FD717A" w:rsidRPr="00237C22">
        <w:t xml:space="preserve">       </w:t>
      </w:r>
      <w:r w:rsidR="00FD717A">
        <w:t xml:space="preserve">   </w:t>
      </w:r>
      <w:r w:rsidR="00FD717A" w:rsidRPr="00237C22">
        <w:t xml:space="preserve">                                   </w:t>
      </w:r>
      <w:r w:rsidR="00FD717A">
        <w:t xml:space="preserve">             </w:t>
      </w:r>
      <w:r w:rsidR="00FD6A06">
        <w:t xml:space="preserve">  </w:t>
      </w:r>
      <w:r w:rsidR="00FD717A">
        <w:t xml:space="preserve">          </w:t>
      </w:r>
      <w:r w:rsidR="008D2BD3">
        <w:t xml:space="preserve">                         </w:t>
      </w:r>
      <w:r w:rsidR="00FD717A">
        <w:t xml:space="preserve"> </w:t>
      </w:r>
      <w:r w:rsidR="00597400">
        <w:t xml:space="preserve"> </w:t>
      </w:r>
      <w:r>
        <w:t xml:space="preserve">   </w:t>
      </w:r>
      <w:r w:rsidR="00FD717A" w:rsidRPr="006F5317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FD6A06" w:rsidRPr="006F5317">
        <w:rPr>
          <w:rFonts w:ascii="Times New Roman" w:hAnsi="Times New Roman" w:cs="Times New Roman"/>
          <w:sz w:val="24"/>
          <w:szCs w:val="24"/>
        </w:rPr>
        <w:t xml:space="preserve"> </w:t>
      </w:r>
      <w:r w:rsidR="00FD717A" w:rsidRPr="006F531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132/1</w:t>
      </w:r>
    </w:p>
    <w:p w:rsidR="00FD717A" w:rsidRPr="00EF5D34" w:rsidRDefault="00FD717A" w:rsidP="00EF5D34">
      <w:pPr>
        <w:pStyle w:val="4"/>
        <w:spacing w:before="0" w:after="0"/>
        <w:jc w:val="right"/>
        <w:rPr>
          <w:b w:val="0"/>
          <w:sz w:val="24"/>
          <w:szCs w:val="24"/>
        </w:rPr>
      </w:pPr>
      <w:r w:rsidRPr="00EF5D34">
        <w:rPr>
          <w:b w:val="0"/>
          <w:sz w:val="24"/>
          <w:szCs w:val="24"/>
        </w:rPr>
        <w:t xml:space="preserve">                                          </w:t>
      </w:r>
      <w:r w:rsidR="006F5317">
        <w:rPr>
          <w:b w:val="0"/>
          <w:sz w:val="24"/>
          <w:szCs w:val="24"/>
        </w:rPr>
        <w:t xml:space="preserve">                             </w:t>
      </w:r>
      <w:r w:rsidRPr="00EF5D34">
        <w:rPr>
          <w:b w:val="0"/>
          <w:sz w:val="24"/>
          <w:szCs w:val="24"/>
        </w:rPr>
        <w:t xml:space="preserve">ПОСТАНОВЛЕНЭ    </w:t>
      </w:r>
      <w:r w:rsidRPr="00EF5D34">
        <w:rPr>
          <w:b w:val="0"/>
          <w:sz w:val="24"/>
          <w:szCs w:val="24"/>
          <w:u w:val="single"/>
        </w:rPr>
        <w:t>№</w:t>
      </w:r>
      <w:r w:rsidR="00597400">
        <w:rPr>
          <w:b w:val="0"/>
          <w:sz w:val="24"/>
          <w:szCs w:val="24"/>
          <w:u w:val="single"/>
        </w:rPr>
        <w:t>___</w:t>
      </w:r>
    </w:p>
    <w:p w:rsidR="00FD717A" w:rsidRDefault="00FD717A" w:rsidP="00EF5D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EF5D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597400">
        <w:rPr>
          <w:rFonts w:ascii="Times New Roman" w:hAnsi="Times New Roman" w:cs="Times New Roman"/>
          <w:sz w:val="24"/>
          <w:szCs w:val="24"/>
        </w:rPr>
        <w:t xml:space="preserve">      </w:t>
      </w:r>
      <w:r w:rsidRPr="00EF5D34">
        <w:rPr>
          <w:rFonts w:ascii="Times New Roman" w:hAnsi="Times New Roman" w:cs="Times New Roman"/>
          <w:sz w:val="24"/>
          <w:szCs w:val="24"/>
        </w:rPr>
        <w:t xml:space="preserve"> БЕГИМ   </w:t>
      </w:r>
      <w:r w:rsidR="00597400">
        <w:rPr>
          <w:rFonts w:ascii="Times New Roman" w:hAnsi="Times New Roman" w:cs="Times New Roman"/>
          <w:sz w:val="24"/>
          <w:szCs w:val="24"/>
        </w:rPr>
        <w:t xml:space="preserve">    </w:t>
      </w:r>
      <w:r w:rsidRPr="00EF5D34">
        <w:rPr>
          <w:rFonts w:ascii="Times New Roman" w:hAnsi="Times New Roman" w:cs="Times New Roman"/>
          <w:sz w:val="24"/>
          <w:szCs w:val="24"/>
          <w:u w:val="single"/>
        </w:rPr>
        <w:t>№</w:t>
      </w:r>
      <w:r w:rsidR="00597400">
        <w:rPr>
          <w:rFonts w:ascii="Times New Roman" w:hAnsi="Times New Roman" w:cs="Times New Roman"/>
          <w:sz w:val="24"/>
          <w:szCs w:val="24"/>
          <w:u w:val="single"/>
        </w:rPr>
        <w:t>_____</w:t>
      </w:r>
    </w:p>
    <w:p w:rsidR="00EF5D34" w:rsidRPr="00EF5D34" w:rsidRDefault="00EF5D34" w:rsidP="00EF5D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F5317" w:rsidRPr="006F5317" w:rsidRDefault="008D2BD3" w:rsidP="006F53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6F5317">
        <w:rPr>
          <w:rFonts w:ascii="Times New Roman" w:hAnsi="Times New Roman" w:cs="Times New Roman"/>
          <w:b/>
        </w:rPr>
        <w:t xml:space="preserve">Об </w:t>
      </w:r>
      <w:r w:rsidR="00DE131B" w:rsidRPr="006F5317">
        <w:rPr>
          <w:rFonts w:ascii="Times New Roman" w:hAnsi="Times New Roman" w:cs="Times New Roman"/>
          <w:b/>
        </w:rPr>
        <w:t>утверждении</w:t>
      </w:r>
      <w:r w:rsidR="00543626" w:rsidRPr="006F5317">
        <w:rPr>
          <w:rFonts w:ascii="Times New Roman" w:hAnsi="Times New Roman" w:cs="Times New Roman"/>
          <w:b/>
        </w:rPr>
        <w:t xml:space="preserve"> </w:t>
      </w:r>
      <w:r w:rsidRPr="006F5317">
        <w:rPr>
          <w:rFonts w:ascii="Times New Roman" w:hAnsi="Times New Roman" w:cs="Times New Roman"/>
          <w:b/>
        </w:rPr>
        <w:t>основных направлений</w:t>
      </w:r>
    </w:p>
    <w:p w:rsidR="006F5317" w:rsidRPr="006F5317" w:rsidRDefault="008D2BD3" w:rsidP="006F53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6F5317">
        <w:rPr>
          <w:rFonts w:ascii="Times New Roman" w:hAnsi="Times New Roman" w:cs="Times New Roman"/>
          <w:b/>
        </w:rPr>
        <w:t xml:space="preserve"> бюджетной и налоговой политики </w:t>
      </w:r>
    </w:p>
    <w:p w:rsidR="006F5317" w:rsidRPr="006F5317" w:rsidRDefault="008D2BD3" w:rsidP="006F53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6F5317">
        <w:rPr>
          <w:rFonts w:ascii="Times New Roman" w:hAnsi="Times New Roman" w:cs="Times New Roman"/>
          <w:b/>
        </w:rPr>
        <w:t>сельского поселения Красносел</w:t>
      </w:r>
      <w:r w:rsidR="00856C93" w:rsidRPr="006F5317">
        <w:rPr>
          <w:rFonts w:ascii="Times New Roman" w:hAnsi="Times New Roman" w:cs="Times New Roman"/>
          <w:b/>
        </w:rPr>
        <w:t>ь</w:t>
      </w:r>
      <w:r w:rsidRPr="006F5317">
        <w:rPr>
          <w:rFonts w:ascii="Times New Roman" w:hAnsi="Times New Roman" w:cs="Times New Roman"/>
          <w:b/>
        </w:rPr>
        <w:t xml:space="preserve">ское </w:t>
      </w:r>
    </w:p>
    <w:p w:rsidR="006F5317" w:rsidRPr="006F5317" w:rsidRDefault="008D2BD3" w:rsidP="006F53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6F5317">
        <w:rPr>
          <w:rFonts w:ascii="Times New Roman" w:hAnsi="Times New Roman" w:cs="Times New Roman"/>
          <w:b/>
        </w:rPr>
        <w:t xml:space="preserve">Прохладненского муниципального района </w:t>
      </w:r>
    </w:p>
    <w:p w:rsidR="008D2BD3" w:rsidRPr="006F5317" w:rsidRDefault="008D2BD3" w:rsidP="006F53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6F5317">
        <w:rPr>
          <w:rFonts w:ascii="Times New Roman" w:hAnsi="Times New Roman" w:cs="Times New Roman"/>
          <w:b/>
        </w:rPr>
        <w:t>на 20</w:t>
      </w:r>
      <w:r w:rsidR="006F5317" w:rsidRPr="006F5317">
        <w:rPr>
          <w:rFonts w:ascii="Times New Roman" w:hAnsi="Times New Roman" w:cs="Times New Roman"/>
          <w:b/>
        </w:rPr>
        <w:t xml:space="preserve">24 </w:t>
      </w:r>
      <w:r w:rsidR="00CC081B" w:rsidRPr="006F5317">
        <w:rPr>
          <w:rFonts w:ascii="Times New Roman" w:hAnsi="Times New Roman" w:cs="Times New Roman"/>
          <w:b/>
        </w:rPr>
        <w:t xml:space="preserve"> год</w:t>
      </w:r>
      <w:r w:rsidR="009D6D01" w:rsidRPr="006F5317">
        <w:rPr>
          <w:rFonts w:ascii="Times New Roman" w:hAnsi="Times New Roman" w:cs="Times New Roman"/>
          <w:b/>
        </w:rPr>
        <w:t xml:space="preserve"> и на плановый период 202</w:t>
      </w:r>
      <w:r w:rsidR="006F5317" w:rsidRPr="006F5317">
        <w:rPr>
          <w:rFonts w:ascii="Times New Roman" w:hAnsi="Times New Roman" w:cs="Times New Roman"/>
          <w:b/>
        </w:rPr>
        <w:t>5</w:t>
      </w:r>
      <w:r w:rsidR="009D6D01" w:rsidRPr="006F5317">
        <w:rPr>
          <w:rFonts w:ascii="Times New Roman" w:hAnsi="Times New Roman" w:cs="Times New Roman"/>
          <w:b/>
        </w:rPr>
        <w:t xml:space="preserve"> </w:t>
      </w:r>
      <w:r w:rsidR="0081106D" w:rsidRPr="006F5317">
        <w:rPr>
          <w:rFonts w:ascii="Times New Roman" w:hAnsi="Times New Roman" w:cs="Times New Roman"/>
          <w:b/>
        </w:rPr>
        <w:t>и 20</w:t>
      </w:r>
      <w:r w:rsidR="00A66490" w:rsidRPr="006F5317">
        <w:rPr>
          <w:rFonts w:ascii="Times New Roman" w:hAnsi="Times New Roman" w:cs="Times New Roman"/>
          <w:b/>
        </w:rPr>
        <w:t>2</w:t>
      </w:r>
      <w:r w:rsidR="006F5317" w:rsidRPr="006F5317">
        <w:rPr>
          <w:rFonts w:ascii="Times New Roman" w:hAnsi="Times New Roman" w:cs="Times New Roman"/>
          <w:b/>
        </w:rPr>
        <w:t>6</w:t>
      </w:r>
      <w:r w:rsidR="00543626" w:rsidRPr="006F5317">
        <w:rPr>
          <w:rFonts w:ascii="Times New Roman" w:hAnsi="Times New Roman" w:cs="Times New Roman"/>
          <w:b/>
        </w:rPr>
        <w:t xml:space="preserve"> годов</w:t>
      </w:r>
      <w:r w:rsidR="00CC081B" w:rsidRPr="006F5317">
        <w:rPr>
          <w:rFonts w:ascii="Times New Roman" w:hAnsi="Times New Roman" w:cs="Times New Roman"/>
          <w:b/>
        </w:rPr>
        <w:t>.</w:t>
      </w:r>
    </w:p>
    <w:p w:rsidR="006F5317" w:rsidRPr="006F5317" w:rsidRDefault="006F5317" w:rsidP="006F531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</w:p>
    <w:p w:rsidR="008D2BD3" w:rsidRPr="006F5317" w:rsidRDefault="008D2BD3" w:rsidP="008D2BD3">
      <w:pPr>
        <w:shd w:val="clear" w:color="auto" w:fill="FFFFFF"/>
        <w:spacing w:line="326" w:lineRule="exact"/>
        <w:jc w:val="both"/>
        <w:rPr>
          <w:rFonts w:ascii="Times New Roman" w:hAnsi="Times New Roman" w:cs="Times New Roman"/>
        </w:rPr>
      </w:pPr>
      <w:r w:rsidRPr="006F5317">
        <w:rPr>
          <w:rFonts w:ascii="Times New Roman" w:hAnsi="Times New Roman" w:cs="Times New Roman"/>
        </w:rPr>
        <w:t xml:space="preserve">            В соответствии с </w:t>
      </w:r>
      <w:r w:rsidR="00613D45" w:rsidRPr="006F5317">
        <w:rPr>
          <w:rFonts w:ascii="Times New Roman" w:hAnsi="Times New Roman" w:cs="Times New Roman"/>
        </w:rPr>
        <w:t xml:space="preserve"> </w:t>
      </w:r>
      <w:r w:rsidRPr="006F5317">
        <w:rPr>
          <w:rFonts w:ascii="Times New Roman" w:hAnsi="Times New Roman" w:cs="Times New Roman"/>
        </w:rPr>
        <w:t xml:space="preserve">Федеральным законом от 06.10.2003 г. №131-Ф3 «Об общих принципах организации местного самоуправления в РФ», </w:t>
      </w:r>
      <w:r w:rsidR="00ED3EDE" w:rsidRPr="006F5317">
        <w:rPr>
          <w:rFonts w:ascii="Times New Roman" w:hAnsi="Times New Roman" w:cs="Times New Roman"/>
        </w:rPr>
        <w:t>Бюджетным кодексом Российской Федерации</w:t>
      </w:r>
      <w:r w:rsidR="00613D45" w:rsidRPr="006F5317">
        <w:rPr>
          <w:rFonts w:ascii="Times New Roman" w:hAnsi="Times New Roman" w:cs="Times New Roman"/>
        </w:rPr>
        <w:t xml:space="preserve"> </w:t>
      </w:r>
      <w:r w:rsidRPr="006F5317">
        <w:rPr>
          <w:rFonts w:ascii="Times New Roman" w:hAnsi="Times New Roman" w:cs="Times New Roman"/>
        </w:rPr>
        <w:t xml:space="preserve"> Устав</w:t>
      </w:r>
      <w:r w:rsidR="00DC7E3E" w:rsidRPr="006F5317">
        <w:rPr>
          <w:rFonts w:ascii="Times New Roman" w:hAnsi="Times New Roman" w:cs="Times New Roman"/>
        </w:rPr>
        <w:t>ом</w:t>
      </w:r>
      <w:r w:rsidRPr="006F5317">
        <w:rPr>
          <w:rFonts w:ascii="Times New Roman" w:hAnsi="Times New Roman" w:cs="Times New Roman"/>
        </w:rPr>
        <w:t xml:space="preserve"> сельского поселения Красносельское Прохладненского муниципального района,</w:t>
      </w:r>
      <w:r w:rsidR="00613D45" w:rsidRPr="006F5317">
        <w:rPr>
          <w:rFonts w:ascii="Times New Roman" w:hAnsi="Times New Roman" w:cs="Times New Roman"/>
        </w:rPr>
        <w:t xml:space="preserve"> статьей </w:t>
      </w:r>
      <w:r w:rsidR="00543626" w:rsidRPr="006F5317">
        <w:rPr>
          <w:rFonts w:ascii="Times New Roman" w:hAnsi="Times New Roman" w:cs="Times New Roman"/>
        </w:rPr>
        <w:t xml:space="preserve">40 </w:t>
      </w:r>
      <w:r w:rsidR="00613D45" w:rsidRPr="006F5317">
        <w:rPr>
          <w:rFonts w:ascii="Times New Roman" w:hAnsi="Times New Roman" w:cs="Times New Roman"/>
        </w:rPr>
        <w:t>Положения о бюджетном устройстве и бюджетном процессе в сельском поселении Красносельское Прохладненского муниципального района Кабардино-Балкарской Республики, утвержденного решение</w:t>
      </w:r>
      <w:r w:rsidR="00543626" w:rsidRPr="006F5317">
        <w:rPr>
          <w:rFonts w:ascii="Times New Roman" w:hAnsi="Times New Roman" w:cs="Times New Roman"/>
        </w:rPr>
        <w:t>м</w:t>
      </w:r>
      <w:r w:rsidR="00613D45" w:rsidRPr="006F5317">
        <w:rPr>
          <w:rFonts w:ascii="Times New Roman" w:hAnsi="Times New Roman" w:cs="Times New Roman"/>
        </w:rPr>
        <w:t xml:space="preserve"> сессии Совета местного самоуправления с.п. Красносельское от </w:t>
      </w:r>
      <w:r w:rsidR="00543626" w:rsidRPr="006F5317">
        <w:rPr>
          <w:rFonts w:ascii="Times New Roman" w:hAnsi="Times New Roman" w:cs="Times New Roman"/>
        </w:rPr>
        <w:t>06</w:t>
      </w:r>
      <w:r w:rsidR="00613D45" w:rsidRPr="006F5317">
        <w:rPr>
          <w:rFonts w:ascii="Times New Roman" w:hAnsi="Times New Roman" w:cs="Times New Roman"/>
        </w:rPr>
        <w:t>.</w:t>
      </w:r>
      <w:r w:rsidR="00543626" w:rsidRPr="006F5317">
        <w:rPr>
          <w:rFonts w:ascii="Times New Roman" w:hAnsi="Times New Roman" w:cs="Times New Roman"/>
        </w:rPr>
        <w:t>04</w:t>
      </w:r>
      <w:r w:rsidR="00613D45" w:rsidRPr="006F5317">
        <w:rPr>
          <w:rFonts w:ascii="Times New Roman" w:hAnsi="Times New Roman" w:cs="Times New Roman"/>
        </w:rPr>
        <w:t>.201</w:t>
      </w:r>
      <w:r w:rsidR="00543626" w:rsidRPr="006F5317">
        <w:rPr>
          <w:rFonts w:ascii="Times New Roman" w:hAnsi="Times New Roman" w:cs="Times New Roman"/>
        </w:rPr>
        <w:t>5</w:t>
      </w:r>
      <w:r w:rsidR="00613D45" w:rsidRPr="006F5317">
        <w:rPr>
          <w:rFonts w:ascii="Times New Roman" w:hAnsi="Times New Roman" w:cs="Times New Roman"/>
        </w:rPr>
        <w:t xml:space="preserve"> </w:t>
      </w:r>
      <w:r w:rsidR="00543626" w:rsidRPr="006F5317">
        <w:rPr>
          <w:rFonts w:ascii="Times New Roman" w:hAnsi="Times New Roman" w:cs="Times New Roman"/>
        </w:rPr>
        <w:t>№65/2</w:t>
      </w:r>
      <w:r w:rsidR="00613D45" w:rsidRPr="006F5317">
        <w:rPr>
          <w:rFonts w:ascii="Times New Roman" w:hAnsi="Times New Roman" w:cs="Times New Roman"/>
        </w:rPr>
        <w:t xml:space="preserve"> «Об утверждении Положения о бюджетном устройстве и бюджетном процессе в сельском поселении Красносельское Прохладненского муниципального района Кабардино-Балкарской Республики» </w:t>
      </w:r>
      <w:r w:rsidRPr="006F5317">
        <w:rPr>
          <w:rFonts w:ascii="Times New Roman" w:hAnsi="Times New Roman" w:cs="Times New Roman"/>
        </w:rPr>
        <w:t xml:space="preserve"> в целях разработки проекта бюджета сельского поселения Красносельское Прохладненского муниципального района на 20</w:t>
      </w:r>
      <w:r w:rsidR="006F5317" w:rsidRPr="006F5317">
        <w:rPr>
          <w:rFonts w:ascii="Times New Roman" w:hAnsi="Times New Roman" w:cs="Times New Roman"/>
        </w:rPr>
        <w:t>24</w:t>
      </w:r>
      <w:r w:rsidRPr="006F5317">
        <w:rPr>
          <w:rFonts w:ascii="Times New Roman" w:hAnsi="Times New Roman" w:cs="Times New Roman"/>
        </w:rPr>
        <w:t xml:space="preserve"> год</w:t>
      </w:r>
      <w:r w:rsidR="006F5317" w:rsidRPr="006F5317">
        <w:rPr>
          <w:rFonts w:ascii="Times New Roman" w:hAnsi="Times New Roman" w:cs="Times New Roman"/>
        </w:rPr>
        <w:t xml:space="preserve"> и на плановый период 2025</w:t>
      </w:r>
      <w:r w:rsidR="00543626" w:rsidRPr="006F5317">
        <w:rPr>
          <w:rFonts w:ascii="Times New Roman" w:hAnsi="Times New Roman" w:cs="Times New Roman"/>
        </w:rPr>
        <w:t xml:space="preserve"> и 20</w:t>
      </w:r>
      <w:r w:rsidR="009D6D01" w:rsidRPr="006F5317">
        <w:rPr>
          <w:rFonts w:ascii="Times New Roman" w:hAnsi="Times New Roman" w:cs="Times New Roman"/>
        </w:rPr>
        <w:t>2</w:t>
      </w:r>
      <w:r w:rsidR="006F5317" w:rsidRPr="006F5317">
        <w:rPr>
          <w:rFonts w:ascii="Times New Roman" w:hAnsi="Times New Roman" w:cs="Times New Roman"/>
        </w:rPr>
        <w:t>6</w:t>
      </w:r>
      <w:r w:rsidR="00543626" w:rsidRPr="006F5317">
        <w:rPr>
          <w:rFonts w:ascii="Times New Roman" w:hAnsi="Times New Roman" w:cs="Times New Roman"/>
        </w:rPr>
        <w:t xml:space="preserve"> годов,</w:t>
      </w:r>
      <w:r w:rsidR="00A66490" w:rsidRPr="006F5317">
        <w:rPr>
          <w:rFonts w:ascii="Times New Roman" w:hAnsi="Times New Roman" w:cs="Times New Roman"/>
        </w:rPr>
        <w:t xml:space="preserve"> местная администрация сельского поселения Красносельское</w:t>
      </w:r>
      <w:r w:rsidRPr="006F5317">
        <w:rPr>
          <w:rFonts w:ascii="Times New Roman" w:hAnsi="Times New Roman" w:cs="Times New Roman"/>
        </w:rPr>
        <w:t xml:space="preserve"> </w:t>
      </w:r>
      <w:r w:rsidR="00C56032" w:rsidRPr="006F5317">
        <w:rPr>
          <w:rFonts w:ascii="Times New Roman" w:hAnsi="Times New Roman" w:cs="Times New Roman"/>
        </w:rPr>
        <w:t xml:space="preserve"> </w:t>
      </w:r>
      <w:r w:rsidRPr="006F5317">
        <w:rPr>
          <w:rFonts w:ascii="Times New Roman" w:hAnsi="Times New Roman" w:cs="Times New Roman"/>
          <w:b/>
          <w:bCs/>
          <w:spacing w:val="63"/>
        </w:rPr>
        <w:t>постановля</w:t>
      </w:r>
      <w:r w:rsidR="00A66490" w:rsidRPr="006F5317">
        <w:rPr>
          <w:rFonts w:ascii="Times New Roman" w:hAnsi="Times New Roman" w:cs="Times New Roman"/>
          <w:b/>
          <w:bCs/>
          <w:spacing w:val="63"/>
        </w:rPr>
        <w:t>ет</w:t>
      </w:r>
      <w:r w:rsidRPr="006F5317">
        <w:rPr>
          <w:rFonts w:ascii="Times New Roman" w:hAnsi="Times New Roman" w:cs="Times New Roman"/>
          <w:b/>
          <w:bCs/>
          <w:spacing w:val="63"/>
        </w:rPr>
        <w:t>:</w:t>
      </w:r>
    </w:p>
    <w:p w:rsidR="008D2BD3" w:rsidRPr="006F5317" w:rsidRDefault="00543626" w:rsidP="008D2BD3">
      <w:pPr>
        <w:widowControl w:val="0"/>
        <w:numPr>
          <w:ilvl w:val="0"/>
          <w:numId w:val="4"/>
        </w:numPr>
        <w:shd w:val="clear" w:color="auto" w:fill="FFFFFF"/>
        <w:tabs>
          <w:tab w:val="left" w:pos="1195"/>
        </w:tabs>
        <w:autoSpaceDE w:val="0"/>
        <w:autoSpaceDN w:val="0"/>
        <w:adjustRightInd w:val="0"/>
        <w:spacing w:before="326" w:after="0" w:line="322" w:lineRule="exact"/>
        <w:ind w:firstLine="898"/>
        <w:jc w:val="both"/>
        <w:rPr>
          <w:rFonts w:ascii="Times New Roman" w:hAnsi="Times New Roman" w:cs="Times New Roman"/>
          <w:spacing w:val="-26"/>
        </w:rPr>
      </w:pPr>
      <w:r w:rsidRPr="006F5317">
        <w:rPr>
          <w:rFonts w:ascii="Times New Roman" w:hAnsi="Times New Roman" w:cs="Times New Roman"/>
          <w:spacing w:val="-1"/>
        </w:rPr>
        <w:t xml:space="preserve">Одобрить </w:t>
      </w:r>
      <w:r w:rsidR="00C56032" w:rsidRPr="006F5317">
        <w:rPr>
          <w:rFonts w:ascii="Times New Roman" w:hAnsi="Times New Roman" w:cs="Times New Roman"/>
          <w:spacing w:val="-1"/>
        </w:rPr>
        <w:t xml:space="preserve"> </w:t>
      </w:r>
      <w:r w:rsidR="008D2BD3" w:rsidRPr="006F5317">
        <w:rPr>
          <w:rFonts w:ascii="Times New Roman" w:hAnsi="Times New Roman" w:cs="Times New Roman"/>
          <w:spacing w:val="-1"/>
        </w:rPr>
        <w:t xml:space="preserve"> основные направления бюджетной и налоговой политики сельского поселения Красносельское Прохладненск</w:t>
      </w:r>
      <w:r w:rsidR="00DE131B" w:rsidRPr="006F5317">
        <w:rPr>
          <w:rFonts w:ascii="Times New Roman" w:hAnsi="Times New Roman" w:cs="Times New Roman"/>
          <w:spacing w:val="-1"/>
        </w:rPr>
        <w:t>о</w:t>
      </w:r>
      <w:r w:rsidR="006F5317" w:rsidRPr="006F5317">
        <w:rPr>
          <w:rFonts w:ascii="Times New Roman" w:hAnsi="Times New Roman" w:cs="Times New Roman"/>
          <w:spacing w:val="-1"/>
        </w:rPr>
        <w:t>го муниципального района на 2024</w:t>
      </w:r>
      <w:r w:rsidR="009D6D01" w:rsidRPr="006F5317">
        <w:rPr>
          <w:rFonts w:ascii="Times New Roman" w:hAnsi="Times New Roman" w:cs="Times New Roman"/>
          <w:spacing w:val="-1"/>
        </w:rPr>
        <w:t xml:space="preserve"> год и на плановый период 202</w:t>
      </w:r>
      <w:r w:rsidR="006F5317" w:rsidRPr="006F5317">
        <w:rPr>
          <w:rFonts w:ascii="Times New Roman" w:hAnsi="Times New Roman" w:cs="Times New Roman"/>
          <w:spacing w:val="-1"/>
        </w:rPr>
        <w:t>5</w:t>
      </w:r>
      <w:r w:rsidRPr="006F5317">
        <w:rPr>
          <w:rFonts w:ascii="Times New Roman" w:hAnsi="Times New Roman" w:cs="Times New Roman"/>
          <w:spacing w:val="-1"/>
        </w:rPr>
        <w:t xml:space="preserve"> и 20</w:t>
      </w:r>
      <w:r w:rsidR="009D6D01" w:rsidRPr="006F5317">
        <w:rPr>
          <w:rFonts w:ascii="Times New Roman" w:hAnsi="Times New Roman" w:cs="Times New Roman"/>
          <w:spacing w:val="-1"/>
        </w:rPr>
        <w:t>2</w:t>
      </w:r>
      <w:r w:rsidR="006F5317" w:rsidRPr="006F5317">
        <w:rPr>
          <w:rFonts w:ascii="Times New Roman" w:hAnsi="Times New Roman" w:cs="Times New Roman"/>
          <w:spacing w:val="-1"/>
        </w:rPr>
        <w:t>6</w:t>
      </w:r>
      <w:r w:rsidRPr="006F5317">
        <w:rPr>
          <w:rFonts w:ascii="Times New Roman" w:hAnsi="Times New Roman" w:cs="Times New Roman"/>
          <w:spacing w:val="-1"/>
        </w:rPr>
        <w:t xml:space="preserve"> годов ( далее</w:t>
      </w:r>
      <w:r w:rsidR="006F5317">
        <w:rPr>
          <w:rFonts w:ascii="Times New Roman" w:hAnsi="Times New Roman" w:cs="Times New Roman"/>
          <w:spacing w:val="-1"/>
        </w:rPr>
        <w:t xml:space="preserve"> </w:t>
      </w:r>
      <w:r w:rsidRPr="006F5317">
        <w:rPr>
          <w:rFonts w:ascii="Times New Roman" w:hAnsi="Times New Roman" w:cs="Times New Roman"/>
          <w:spacing w:val="-1"/>
        </w:rPr>
        <w:t>- Основные направления)</w:t>
      </w:r>
      <w:r w:rsidR="00C56032" w:rsidRPr="006F5317">
        <w:rPr>
          <w:rFonts w:ascii="Times New Roman" w:hAnsi="Times New Roman" w:cs="Times New Roman"/>
          <w:spacing w:val="-1"/>
        </w:rPr>
        <w:t xml:space="preserve"> </w:t>
      </w:r>
      <w:r w:rsidR="00CC081B" w:rsidRPr="006F5317">
        <w:rPr>
          <w:rFonts w:ascii="Times New Roman" w:hAnsi="Times New Roman" w:cs="Times New Roman"/>
          <w:spacing w:val="-1"/>
        </w:rPr>
        <w:t>со</w:t>
      </w:r>
      <w:r w:rsidR="008D2BD3" w:rsidRPr="006F5317">
        <w:rPr>
          <w:rFonts w:ascii="Times New Roman" w:hAnsi="Times New Roman" w:cs="Times New Roman"/>
          <w:spacing w:val="-1"/>
        </w:rPr>
        <w:t>гласно приложению.</w:t>
      </w:r>
    </w:p>
    <w:p w:rsidR="008D2BD3" w:rsidRPr="006F5317" w:rsidRDefault="008D2BD3" w:rsidP="008D2BD3">
      <w:pPr>
        <w:widowControl w:val="0"/>
        <w:numPr>
          <w:ilvl w:val="0"/>
          <w:numId w:val="4"/>
        </w:numPr>
        <w:shd w:val="clear" w:color="auto" w:fill="FFFFFF"/>
        <w:tabs>
          <w:tab w:val="left" w:pos="1195"/>
        </w:tabs>
        <w:autoSpaceDE w:val="0"/>
        <w:autoSpaceDN w:val="0"/>
        <w:adjustRightInd w:val="0"/>
        <w:spacing w:after="0" w:line="322" w:lineRule="exact"/>
        <w:ind w:firstLine="898"/>
        <w:jc w:val="both"/>
        <w:rPr>
          <w:rFonts w:ascii="Times New Roman" w:hAnsi="Times New Roman" w:cs="Times New Roman"/>
          <w:spacing w:val="-12"/>
        </w:rPr>
      </w:pPr>
      <w:r w:rsidRPr="006F5317">
        <w:rPr>
          <w:rFonts w:ascii="Times New Roman" w:hAnsi="Times New Roman" w:cs="Times New Roman"/>
        </w:rPr>
        <w:t>Главному специалисту-главному бухгалтеру (</w:t>
      </w:r>
      <w:r w:rsidR="006F5317" w:rsidRPr="006F5317">
        <w:rPr>
          <w:rFonts w:ascii="Times New Roman" w:hAnsi="Times New Roman" w:cs="Times New Roman"/>
        </w:rPr>
        <w:t>Варзиевой Е.А.</w:t>
      </w:r>
      <w:r w:rsidRPr="006F5317">
        <w:rPr>
          <w:rFonts w:ascii="Times New Roman" w:hAnsi="Times New Roman" w:cs="Times New Roman"/>
        </w:rPr>
        <w:t xml:space="preserve">) при </w:t>
      </w:r>
      <w:r w:rsidR="0081106D" w:rsidRPr="006F5317">
        <w:rPr>
          <w:rFonts w:ascii="Times New Roman" w:hAnsi="Times New Roman" w:cs="Times New Roman"/>
        </w:rPr>
        <w:t>формировании</w:t>
      </w:r>
      <w:r w:rsidRPr="006F5317">
        <w:rPr>
          <w:rFonts w:ascii="Times New Roman" w:hAnsi="Times New Roman" w:cs="Times New Roman"/>
        </w:rPr>
        <w:t xml:space="preserve"> проекта  бюджета сельского поселения Красносельское  Прохладненско</w:t>
      </w:r>
      <w:r w:rsidR="006F5317" w:rsidRPr="006F5317">
        <w:rPr>
          <w:rFonts w:ascii="Times New Roman" w:hAnsi="Times New Roman" w:cs="Times New Roman"/>
        </w:rPr>
        <w:t>го муниципального района на 2024</w:t>
      </w:r>
      <w:r w:rsidRPr="006F5317">
        <w:rPr>
          <w:rFonts w:ascii="Times New Roman" w:hAnsi="Times New Roman" w:cs="Times New Roman"/>
        </w:rPr>
        <w:t xml:space="preserve"> год</w:t>
      </w:r>
      <w:r w:rsidR="009D6D01" w:rsidRPr="006F5317">
        <w:rPr>
          <w:rFonts w:ascii="Times New Roman" w:hAnsi="Times New Roman" w:cs="Times New Roman"/>
        </w:rPr>
        <w:t xml:space="preserve"> и на плановый период 202</w:t>
      </w:r>
      <w:r w:rsidR="006F5317" w:rsidRPr="006F5317">
        <w:rPr>
          <w:rFonts w:ascii="Times New Roman" w:hAnsi="Times New Roman" w:cs="Times New Roman"/>
        </w:rPr>
        <w:t>5</w:t>
      </w:r>
      <w:r w:rsidR="00543626" w:rsidRPr="006F5317">
        <w:rPr>
          <w:rFonts w:ascii="Times New Roman" w:hAnsi="Times New Roman" w:cs="Times New Roman"/>
        </w:rPr>
        <w:t xml:space="preserve"> и 20</w:t>
      </w:r>
      <w:r w:rsidR="009D6D01" w:rsidRPr="006F5317">
        <w:rPr>
          <w:rFonts w:ascii="Times New Roman" w:hAnsi="Times New Roman" w:cs="Times New Roman"/>
        </w:rPr>
        <w:t>2</w:t>
      </w:r>
      <w:r w:rsidR="006F5317" w:rsidRPr="006F5317">
        <w:rPr>
          <w:rFonts w:ascii="Times New Roman" w:hAnsi="Times New Roman" w:cs="Times New Roman"/>
        </w:rPr>
        <w:t>6</w:t>
      </w:r>
      <w:r w:rsidR="00543626" w:rsidRPr="006F5317">
        <w:rPr>
          <w:rFonts w:ascii="Times New Roman" w:hAnsi="Times New Roman" w:cs="Times New Roman"/>
        </w:rPr>
        <w:t xml:space="preserve"> годов</w:t>
      </w:r>
      <w:r w:rsidRPr="006F5317">
        <w:rPr>
          <w:rFonts w:ascii="Times New Roman" w:hAnsi="Times New Roman" w:cs="Times New Roman"/>
        </w:rPr>
        <w:t xml:space="preserve"> обеспечить соблюдение основных направлений бюджетной и налоговой политики, утвержденных настоящим постановлением.</w:t>
      </w:r>
    </w:p>
    <w:p w:rsidR="00ED3EDE" w:rsidRPr="006F5317" w:rsidRDefault="00DE131B" w:rsidP="00DE131B">
      <w:pPr>
        <w:widowControl w:val="0"/>
        <w:numPr>
          <w:ilvl w:val="0"/>
          <w:numId w:val="4"/>
        </w:numPr>
        <w:shd w:val="clear" w:color="auto" w:fill="FFFFFF"/>
        <w:tabs>
          <w:tab w:val="left" w:pos="1195"/>
        </w:tabs>
        <w:autoSpaceDE w:val="0"/>
        <w:autoSpaceDN w:val="0"/>
        <w:adjustRightInd w:val="0"/>
        <w:spacing w:after="0" w:line="322" w:lineRule="exact"/>
        <w:ind w:firstLine="898"/>
        <w:jc w:val="both"/>
        <w:rPr>
          <w:rFonts w:ascii="Times New Roman" w:hAnsi="Times New Roman" w:cs="Times New Roman"/>
          <w:spacing w:val="-12"/>
        </w:rPr>
      </w:pPr>
      <w:r w:rsidRPr="006F5317">
        <w:rPr>
          <w:rFonts w:ascii="Times New Roman" w:hAnsi="Times New Roman" w:cs="Times New Roman"/>
        </w:rPr>
        <w:t>Обнародовать настоящее постановление в порядке, установленном Уставом с.п. Красноселькое Прохладненского муниципального района КБР.</w:t>
      </w:r>
    </w:p>
    <w:p w:rsidR="00C56032" w:rsidRPr="006F5317" w:rsidRDefault="00C56032" w:rsidP="00C56032">
      <w:pPr>
        <w:pStyle w:val="ae"/>
        <w:tabs>
          <w:tab w:val="left" w:pos="993"/>
        </w:tabs>
        <w:rPr>
          <w:rFonts w:ascii="Times New Roman" w:hAnsi="Times New Roman" w:cs="Times New Roman"/>
        </w:rPr>
      </w:pPr>
      <w:r w:rsidRPr="006F5317">
        <w:rPr>
          <w:rFonts w:ascii="Times New Roman" w:hAnsi="Times New Roman" w:cs="Times New Roman"/>
          <w:spacing w:val="-15"/>
        </w:rPr>
        <w:t xml:space="preserve">        </w:t>
      </w:r>
      <w:r w:rsidR="00ED3EDE" w:rsidRPr="006F5317">
        <w:rPr>
          <w:rFonts w:ascii="Times New Roman" w:hAnsi="Times New Roman" w:cs="Times New Roman"/>
          <w:spacing w:val="-15"/>
        </w:rPr>
        <w:t xml:space="preserve">            4</w:t>
      </w:r>
      <w:r w:rsidR="008D2BD3" w:rsidRPr="006F5317">
        <w:rPr>
          <w:rFonts w:ascii="Times New Roman" w:hAnsi="Times New Roman" w:cs="Times New Roman"/>
          <w:spacing w:val="-15"/>
        </w:rPr>
        <w:t>.</w:t>
      </w:r>
      <w:r w:rsidR="008D2BD3" w:rsidRPr="006F5317">
        <w:rPr>
          <w:rFonts w:ascii="Times New Roman" w:hAnsi="Times New Roman" w:cs="Times New Roman"/>
        </w:rPr>
        <w:tab/>
        <w:t>Контроль за исполнением настоящего постановления ост</w:t>
      </w:r>
      <w:r w:rsidRPr="006F5317">
        <w:rPr>
          <w:rFonts w:ascii="Times New Roman" w:hAnsi="Times New Roman" w:cs="Times New Roman"/>
        </w:rPr>
        <w:t xml:space="preserve">авляю  </w:t>
      </w:r>
      <w:r w:rsidR="008D2BD3" w:rsidRPr="006F5317">
        <w:rPr>
          <w:rFonts w:ascii="Times New Roman" w:hAnsi="Times New Roman" w:cs="Times New Roman"/>
        </w:rPr>
        <w:t>за собой.</w:t>
      </w:r>
    </w:p>
    <w:p w:rsidR="008D2BD3" w:rsidRPr="006F5317" w:rsidRDefault="00ED3EDE" w:rsidP="00C56032">
      <w:pPr>
        <w:pStyle w:val="ae"/>
        <w:tabs>
          <w:tab w:val="left" w:pos="993"/>
        </w:tabs>
        <w:rPr>
          <w:rFonts w:ascii="Times New Roman" w:hAnsi="Times New Roman" w:cs="Times New Roman"/>
        </w:rPr>
      </w:pPr>
      <w:r w:rsidRPr="006F5317">
        <w:rPr>
          <w:rFonts w:ascii="Times New Roman" w:hAnsi="Times New Roman" w:cs="Times New Roman"/>
          <w:spacing w:val="-12"/>
        </w:rPr>
        <w:t xml:space="preserve">                  </w:t>
      </w:r>
      <w:r w:rsidR="008D2BD3" w:rsidRPr="006F5317">
        <w:rPr>
          <w:rFonts w:ascii="Times New Roman" w:hAnsi="Times New Roman" w:cs="Times New Roman"/>
          <w:spacing w:val="-12"/>
        </w:rPr>
        <w:t xml:space="preserve"> </w:t>
      </w:r>
      <w:r w:rsidRPr="006F5317">
        <w:rPr>
          <w:rFonts w:ascii="Times New Roman" w:hAnsi="Times New Roman" w:cs="Times New Roman"/>
          <w:spacing w:val="-12"/>
        </w:rPr>
        <w:t>5</w:t>
      </w:r>
      <w:r w:rsidR="008D2BD3" w:rsidRPr="006F5317">
        <w:rPr>
          <w:rFonts w:ascii="Times New Roman" w:hAnsi="Times New Roman" w:cs="Times New Roman"/>
          <w:spacing w:val="-12"/>
        </w:rPr>
        <w:t>.</w:t>
      </w:r>
      <w:r w:rsidR="008D2BD3" w:rsidRPr="006F5317">
        <w:rPr>
          <w:rFonts w:ascii="Times New Roman" w:hAnsi="Times New Roman" w:cs="Times New Roman"/>
        </w:rPr>
        <w:tab/>
        <w:t>Настоящее постановлени</w:t>
      </w:r>
      <w:r w:rsidR="00C56032" w:rsidRPr="006F5317">
        <w:rPr>
          <w:rFonts w:ascii="Times New Roman" w:hAnsi="Times New Roman" w:cs="Times New Roman"/>
        </w:rPr>
        <w:t xml:space="preserve">е вступает в силу с момента его </w:t>
      </w:r>
      <w:r w:rsidR="006F5317" w:rsidRPr="006F5317">
        <w:rPr>
          <w:rFonts w:ascii="Times New Roman" w:hAnsi="Times New Roman" w:cs="Times New Roman"/>
        </w:rPr>
        <w:t>обнародования</w:t>
      </w:r>
      <w:r w:rsidR="008D2BD3" w:rsidRPr="006F5317">
        <w:rPr>
          <w:rFonts w:ascii="Times New Roman" w:hAnsi="Times New Roman" w:cs="Times New Roman"/>
        </w:rPr>
        <w:t>.</w:t>
      </w:r>
      <w:r w:rsidR="008D2BD3" w:rsidRPr="006F5317">
        <w:rPr>
          <w:rFonts w:ascii="Times New Roman" w:hAnsi="Times New Roman" w:cs="Times New Roman"/>
        </w:rPr>
        <w:tab/>
      </w:r>
    </w:p>
    <w:p w:rsidR="008D2BD3" w:rsidRPr="006F5317" w:rsidRDefault="008D2BD3" w:rsidP="00ED3EDE">
      <w:pPr>
        <w:pStyle w:val="ConsPlusNormal"/>
        <w:tabs>
          <w:tab w:val="left" w:pos="993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613A56" w:rsidRPr="006F5317" w:rsidRDefault="00613A56" w:rsidP="00ED3EDE">
      <w:pPr>
        <w:pStyle w:val="ConsPlusNormal"/>
        <w:tabs>
          <w:tab w:val="left" w:pos="993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DE131B" w:rsidRPr="006F5317" w:rsidRDefault="0081106D" w:rsidP="00FD6A0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F5317">
        <w:rPr>
          <w:rFonts w:ascii="Times New Roman" w:hAnsi="Times New Roman" w:cs="Times New Roman"/>
          <w:sz w:val="22"/>
          <w:szCs w:val="22"/>
        </w:rPr>
        <w:t>Г</w:t>
      </w:r>
      <w:r w:rsidR="008D2BD3" w:rsidRPr="006F5317">
        <w:rPr>
          <w:rFonts w:ascii="Times New Roman" w:hAnsi="Times New Roman" w:cs="Times New Roman"/>
          <w:sz w:val="22"/>
          <w:szCs w:val="22"/>
        </w:rPr>
        <w:t>лав</w:t>
      </w:r>
      <w:r w:rsidRPr="006F5317">
        <w:rPr>
          <w:rFonts w:ascii="Times New Roman" w:hAnsi="Times New Roman" w:cs="Times New Roman"/>
          <w:sz w:val="22"/>
          <w:szCs w:val="22"/>
        </w:rPr>
        <w:t>а</w:t>
      </w:r>
      <w:r w:rsidR="00DE131B" w:rsidRPr="006F5317">
        <w:rPr>
          <w:rFonts w:ascii="Times New Roman" w:hAnsi="Times New Roman" w:cs="Times New Roman"/>
          <w:sz w:val="22"/>
          <w:szCs w:val="22"/>
        </w:rPr>
        <w:t xml:space="preserve"> сельского поселения</w:t>
      </w:r>
    </w:p>
    <w:p w:rsidR="00FD717A" w:rsidRDefault="008D2BD3" w:rsidP="00FD6A0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F5317">
        <w:rPr>
          <w:rFonts w:ascii="Times New Roman" w:hAnsi="Times New Roman" w:cs="Times New Roman"/>
          <w:sz w:val="22"/>
          <w:szCs w:val="22"/>
        </w:rPr>
        <w:t xml:space="preserve"> Красносельское                                                                       </w:t>
      </w:r>
      <w:r w:rsidR="00856C93" w:rsidRPr="006F5317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F5317">
        <w:rPr>
          <w:rFonts w:ascii="Times New Roman" w:hAnsi="Times New Roman" w:cs="Times New Roman"/>
          <w:sz w:val="22"/>
          <w:szCs w:val="22"/>
        </w:rPr>
        <w:t xml:space="preserve">       </w:t>
      </w:r>
      <w:r w:rsidR="00FD6A06" w:rsidRPr="006F5317">
        <w:rPr>
          <w:rFonts w:ascii="Times New Roman" w:hAnsi="Times New Roman" w:cs="Times New Roman"/>
          <w:sz w:val="22"/>
          <w:szCs w:val="22"/>
        </w:rPr>
        <w:t>Плотников А.А.</w:t>
      </w:r>
    </w:p>
    <w:p w:rsidR="009167BA" w:rsidRDefault="009167BA" w:rsidP="00FD6A0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9167BA" w:rsidRDefault="009167BA" w:rsidP="00FD6A0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9167BA" w:rsidRDefault="009167BA" w:rsidP="00FD6A0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9167BA" w:rsidRDefault="009167BA" w:rsidP="00FD6A0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9167BA" w:rsidRPr="006F5317" w:rsidRDefault="009167BA" w:rsidP="00FD6A06">
      <w:pPr>
        <w:pStyle w:val="ConsPlusNormal"/>
        <w:ind w:firstLine="0"/>
        <w:jc w:val="both"/>
        <w:rPr>
          <w:sz w:val="22"/>
          <w:szCs w:val="22"/>
        </w:rPr>
      </w:pPr>
    </w:p>
    <w:p w:rsidR="009167BA" w:rsidRDefault="009167BA" w:rsidP="009167BA">
      <w:pPr>
        <w:rPr>
          <w:sz w:val="28"/>
          <w:szCs w:val="28"/>
        </w:rPr>
      </w:pPr>
    </w:p>
    <w:p w:rsidR="009167BA" w:rsidRDefault="009167BA" w:rsidP="009167BA">
      <w:pPr>
        <w:pStyle w:val="a3"/>
        <w:ind w:left="5529" w:firstLine="141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Приложение </w:t>
      </w:r>
    </w:p>
    <w:p w:rsidR="009167BA" w:rsidRDefault="009167BA" w:rsidP="009167BA">
      <w:pPr>
        <w:pStyle w:val="a3"/>
        <w:ind w:left="5529" w:firstLine="141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постановлению местной администрации </w:t>
      </w:r>
    </w:p>
    <w:p w:rsidR="009167BA" w:rsidRDefault="009167BA" w:rsidP="009167BA">
      <w:pPr>
        <w:pStyle w:val="a3"/>
        <w:ind w:left="5529" w:firstLine="141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сельского поселения Красносельское </w:t>
      </w:r>
      <w:r>
        <w:rPr>
          <w:sz w:val="20"/>
          <w:szCs w:val="20"/>
        </w:rPr>
        <w:t xml:space="preserve"> Прохладненского муниципального района</w:t>
      </w:r>
    </w:p>
    <w:p w:rsidR="009167BA" w:rsidRDefault="009167BA" w:rsidP="009167BA">
      <w:pPr>
        <w:pStyle w:val="a3"/>
        <w:ind w:left="5529" w:firstLine="141"/>
        <w:jc w:val="right"/>
        <w:rPr>
          <w:sz w:val="20"/>
          <w:szCs w:val="20"/>
        </w:rPr>
      </w:pPr>
      <w:r>
        <w:rPr>
          <w:sz w:val="20"/>
          <w:szCs w:val="20"/>
        </w:rPr>
        <w:t>КБР от ______________2023 г. №_____</w:t>
      </w:r>
    </w:p>
    <w:p w:rsidR="009167BA" w:rsidRDefault="009167BA" w:rsidP="009167BA">
      <w:pPr>
        <w:rPr>
          <w:sz w:val="28"/>
          <w:szCs w:val="28"/>
        </w:rPr>
      </w:pPr>
    </w:p>
    <w:p w:rsidR="009167BA" w:rsidRDefault="009167BA" w:rsidP="009167BA">
      <w:pPr>
        <w:pStyle w:val="ae"/>
        <w:ind w:firstLine="1134"/>
        <w:jc w:val="both"/>
        <w:rPr>
          <w:sz w:val="28"/>
          <w:szCs w:val="28"/>
        </w:rPr>
      </w:pPr>
    </w:p>
    <w:p w:rsidR="009167BA" w:rsidRDefault="009167BA" w:rsidP="009167BA">
      <w:pPr>
        <w:pStyle w:val="ConsPlusNormal"/>
        <w:ind w:firstLine="113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7BA" w:rsidRDefault="009167BA" w:rsidP="009167B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</w:t>
      </w:r>
    </w:p>
    <w:p w:rsidR="009167BA" w:rsidRDefault="009167BA" w:rsidP="009167B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БЮДЖЕТНОЙ И ОСНОВНЫЕ НАПРАВЛЕНИЯ</w:t>
      </w:r>
    </w:p>
    <w:p w:rsidR="009167BA" w:rsidRDefault="009167BA" w:rsidP="009167B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НАЛОГОВОЙ ПОЛИТИКИ СЕЛЬСКОГО ПОСЕЛЕНИЯ КРАСНОСЕЛЬСКОЕ ПРОХЛАДНЕНСКОГО МУНИЦИПАЛЬНОГО РАЙОНА КБР НА 2024 ГОД И ПЛАНОВЫЙ ПЕРИОД 2025 И 2026 ГОДОВ</w:t>
      </w:r>
    </w:p>
    <w:p w:rsidR="009167BA" w:rsidRDefault="009167BA" w:rsidP="009167BA">
      <w:pPr>
        <w:pStyle w:val="ConsPlusNormal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9167BA" w:rsidRDefault="009167BA" w:rsidP="009167BA">
      <w:pPr>
        <w:pStyle w:val="ConsPlusNormal"/>
        <w:widowControl w:val="0"/>
        <w:numPr>
          <w:ilvl w:val="0"/>
          <w:numId w:val="5"/>
        </w:numPr>
        <w:ind w:left="0"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ar33"/>
      <w:bookmarkEnd w:id="0"/>
      <w:r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9167BA" w:rsidRDefault="009167BA" w:rsidP="009167BA">
      <w:pPr>
        <w:pStyle w:val="ConsPlusNormal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9167BA" w:rsidRDefault="009167BA" w:rsidP="009167BA">
      <w:pPr>
        <w:pStyle w:val="ae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Основные направления бюджетной и налоговой политики сельского поселения Красносельское Прохладненского муниципального района КБР на 2024 год и плановый период 2025 и 2026 годов сформированы в соответствии с требованиями Бюджетного Кодекса Российской Федерации, стратегических целей, обозначенных в Указе Президента Российской Федерации от 21 июля 2020 года №474 «О национальных целях развития Российской Федерации на период до 2030 года» и Послании Президента Российской Федерации Федеральному Собранию от 21.04.2021 года и от 23.02.2023 года, с учетом стратегических целей развития, сформулированных в Посланиях Главы Кабардино-Балкарской Республики, а также прогноза социально-экономического развития сельского поселения Красносельское Прохладненского муниципального района КБР на 2024-2026гг. и определяют основные подходы к формированию местного  бюджета сельского поселения Алтуд Прохладненского муниципального района КБР на 2024-2026гг. (далее – бюджет сельского поселения).</w:t>
      </w:r>
    </w:p>
    <w:p w:rsidR="009167BA" w:rsidRDefault="009167BA" w:rsidP="009167BA">
      <w:pPr>
        <w:pStyle w:val="ae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Бюджетная и налоговая политика сельского поселения Красносельское Прохладненского муниципального района КБР на предстоящий трехлетний период будет реализовываться на основе бюджетных принципов, установленных Бюджетным кодексом, сохраняет преемственность целей и задач, определенных прошедшим бюджетным циклом, и учитывает изменения, прогнозируемые в экономике.</w:t>
      </w:r>
    </w:p>
    <w:p w:rsidR="009167BA" w:rsidRDefault="009167BA" w:rsidP="009167BA">
      <w:pPr>
        <w:pStyle w:val="ae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Обеспечение устойчивости и сбалансированности бюджетной системы является приоритетной задачей бюджетной политики и налоговой политики.</w:t>
      </w:r>
    </w:p>
    <w:p w:rsidR="009167BA" w:rsidRDefault="009167BA" w:rsidP="009167BA">
      <w:pPr>
        <w:pStyle w:val="ae"/>
        <w:ind w:firstLine="567"/>
        <w:jc w:val="both"/>
        <w:rPr>
          <w:rFonts w:eastAsia="Times New Roman"/>
          <w:sz w:val="28"/>
          <w:szCs w:val="28"/>
        </w:rPr>
      </w:pPr>
    </w:p>
    <w:p w:rsidR="009167BA" w:rsidRDefault="009167BA" w:rsidP="009167BA">
      <w:pPr>
        <w:pStyle w:val="ae"/>
        <w:widowControl w:val="0"/>
        <w:numPr>
          <w:ilvl w:val="0"/>
          <w:numId w:val="5"/>
        </w:numPr>
        <w:autoSpaceDE w:val="0"/>
        <w:autoSpaceDN w:val="0"/>
        <w:adjustRightInd w:val="0"/>
        <w:spacing w:line="288" w:lineRule="auto"/>
        <w:ind w:left="0" w:firstLine="567"/>
        <w:jc w:val="center"/>
        <w:rPr>
          <w:sz w:val="28"/>
          <w:szCs w:val="28"/>
        </w:rPr>
      </w:pPr>
      <w:bookmarkStart w:id="1" w:name="Par38"/>
      <w:bookmarkEnd w:id="1"/>
      <w:r>
        <w:rPr>
          <w:sz w:val="28"/>
          <w:szCs w:val="28"/>
        </w:rPr>
        <w:t>Основные направления налоговой политики</w:t>
      </w:r>
    </w:p>
    <w:p w:rsidR="009167BA" w:rsidRDefault="009167BA" w:rsidP="009167BA">
      <w:pPr>
        <w:pStyle w:val="ae"/>
        <w:spacing w:line="288" w:lineRule="auto"/>
        <w:ind w:firstLine="567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сельского поселения Красносельское</w:t>
      </w:r>
    </w:p>
    <w:p w:rsidR="009167BA" w:rsidRDefault="009167BA" w:rsidP="009167BA">
      <w:pPr>
        <w:pStyle w:val="ae"/>
        <w:spacing w:line="288" w:lineRule="auto"/>
        <w:ind w:firstLine="567"/>
        <w:jc w:val="center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 КБР</w:t>
      </w:r>
    </w:p>
    <w:p w:rsidR="009167BA" w:rsidRDefault="009167BA" w:rsidP="009167BA">
      <w:pPr>
        <w:pStyle w:val="ae"/>
        <w:spacing w:line="288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на 2024 год и на плановый период 2025 и 2026 годов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</w:p>
    <w:p w:rsidR="009167BA" w:rsidRDefault="009167BA" w:rsidP="009167BA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Основными направлениями налоговой политики сельского поселения Красносельское Прохладненского муниципального района Кабардино – Балкарской Республики на 2024 год и плановый период 2025 и 2026 годов являются:</w:t>
      </w:r>
    </w:p>
    <w:p w:rsidR="009167BA" w:rsidRDefault="009167BA" w:rsidP="009167BA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1.Поддержка малого бизнеса в рамках предоставленных налоговых полномочий по специальным налоговым режимам путем формирования оптимальной налоговой нагрузки.</w:t>
      </w:r>
    </w:p>
    <w:p w:rsidR="009167BA" w:rsidRDefault="009167BA" w:rsidP="009167BA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9167BA" w:rsidRDefault="009167BA" w:rsidP="009167BA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Повышение эффективности управления государственными и муниципальными активами.</w:t>
      </w:r>
    </w:p>
    <w:p w:rsidR="009167BA" w:rsidRDefault="009167BA" w:rsidP="009167BA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9167BA" w:rsidRDefault="009167BA" w:rsidP="009167BA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целях актуализации баз данных по объектам недвижимого имущества необходимо осуществить комплекс мероприятий по уточнению и передаче недостающих характеристик технико-экономических показателей по объектам недвижимого имущества, а также по выявлению новых объектов недвижимого имущества. В данном направлении будет проводиться работа по инвентаризации объектов недвижимого имущества, находящихся в муниципальной собственности сельского поселения Красносельское Прохладненского муниципального района Кабардино – Балкарской Республики и постановке незарегистрированных в установленном порядке объектов недвижимого имущества на учет в регистрирующих органах.</w:t>
      </w:r>
    </w:p>
    <w:p w:rsidR="009167BA" w:rsidRDefault="009167BA" w:rsidP="009167BA">
      <w:pPr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Продолжать работу по актуализации, выявлению правообладателей и вовлечению в налоговый оборот ранее учтенных земельных участков и объектов капитального строительства в целях реализации </w:t>
      </w:r>
      <w:hyperlink r:id="rId9" w:history="1">
        <w:r>
          <w:rPr>
            <w:rStyle w:val="af"/>
            <w:rFonts w:eastAsia="Calibri"/>
            <w:bCs/>
            <w:lang w:eastAsia="en-US"/>
          </w:rPr>
          <w:t>статьи 69.1</w:t>
        </w:r>
      </w:hyperlink>
      <w:r>
        <w:rPr>
          <w:rFonts w:eastAsia="Calibri"/>
          <w:bCs/>
          <w:sz w:val="28"/>
          <w:szCs w:val="28"/>
          <w:lang w:eastAsia="en-US"/>
        </w:rPr>
        <w:t xml:space="preserve"> Федерального закона от 13.07.2015 N 218-ФЗ "О государственной регистрации недвижимости".</w:t>
      </w:r>
    </w:p>
    <w:p w:rsidR="009167BA" w:rsidRDefault="009167BA" w:rsidP="009167BA">
      <w:pPr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9167BA" w:rsidRDefault="009167BA" w:rsidP="009167BA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   Совершенствование налогового администрирования.</w:t>
      </w:r>
    </w:p>
    <w:p w:rsidR="009167BA" w:rsidRDefault="009167BA" w:rsidP="009167BA">
      <w:pPr>
        <w:jc w:val="both"/>
        <w:rPr>
          <w:rFonts w:eastAsiaTheme="minorHAnsi"/>
          <w:sz w:val="28"/>
          <w:szCs w:val="28"/>
          <w:lang w:eastAsia="en-US"/>
        </w:rPr>
      </w:pPr>
    </w:p>
    <w:p w:rsidR="009167BA" w:rsidRDefault="009167BA" w:rsidP="009167BA">
      <w:pPr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Повышению качества налогового администрирования будет способствовать безусловное выполнение главным администратором доходов  бюджета сельского поселения бюджетных полномочий в части обеспечения  точности планирования и контроля за поступлением в  бюджет сельского поселения администрируемых налогов и сборов, в том числе проведением претензионно-исковой работы и осуществлением мер принудительного взыскания задолженности. </w:t>
      </w:r>
      <w:r>
        <w:rPr>
          <w:sz w:val="28"/>
          <w:szCs w:val="28"/>
        </w:rPr>
        <w:t xml:space="preserve">Улучшение качества налогового администрирования необходимо для увеличения собираемости администрируемых налогов и сборов, недопущения роста задолженности по налогам </w:t>
      </w:r>
      <w:r>
        <w:rPr>
          <w:sz w:val="28"/>
          <w:szCs w:val="28"/>
        </w:rPr>
        <w:lastRenderedPageBreak/>
        <w:t xml:space="preserve">и сборам и принятия всех мер, предусмотренных Налоговым </w:t>
      </w:r>
      <w:hyperlink r:id="rId10" w:history="1">
        <w:r>
          <w:rPr>
            <w:rStyle w:val="af"/>
          </w:rPr>
          <w:t>кодексом</w:t>
        </w:r>
      </w:hyperlink>
      <w:r>
        <w:rPr>
          <w:sz w:val="28"/>
          <w:szCs w:val="28"/>
        </w:rPr>
        <w:t xml:space="preserve"> Российской Федерации, для ее снижения.</w:t>
      </w:r>
    </w:p>
    <w:p w:rsidR="009167BA" w:rsidRDefault="009167BA" w:rsidP="009167BA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целях расширения налогооблагаемой базы и увеличения поступления налоговых и неналоговых доходов в бюджет сельского поселения Красносельское Прохладненского муниципального района Кабардино – Балкарской Республики (далее - бюджет сельского поселения) следует продолжить работу по:</w:t>
      </w:r>
    </w:p>
    <w:p w:rsidR="009167BA" w:rsidRDefault="009167BA" w:rsidP="009167BA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координации действий органа местного самоуправления сельского поселения с Инспекцией федеральной налоговой службы  по Кабардино – Балкарской Республики, направленных на увеличение собираемости налогов и сборов, поступающих в бюджет сельского поселения;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4.  Установление приоритетов в области налоговой политики </w:t>
      </w:r>
      <w:r>
        <w:rPr>
          <w:rFonts w:eastAsiaTheme="minorHAnsi"/>
          <w:sz w:val="28"/>
          <w:szCs w:val="28"/>
          <w:lang w:eastAsia="en-US"/>
        </w:rPr>
        <w:t>на 2024 год и плановый период 2025 и 2026 годов.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 Приоритетами в области налоговой политики </w:t>
      </w:r>
      <w:r>
        <w:rPr>
          <w:rFonts w:eastAsiaTheme="minorHAnsi"/>
          <w:sz w:val="28"/>
          <w:szCs w:val="28"/>
          <w:lang w:eastAsia="en-US"/>
        </w:rPr>
        <w:t>на 2024 год и плановый период 2025 и 2026 годов</w:t>
      </w:r>
      <w:r>
        <w:rPr>
          <w:sz w:val="28"/>
          <w:szCs w:val="28"/>
        </w:rPr>
        <w:t xml:space="preserve"> являются: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уровня информационной поддержки субъектов малого и среднего предпринимательства;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повышение эффективности управления муниципальными активами, что позволит привлечь дополнительные поступления за счет средств, полученных от использования собственности </w:t>
      </w:r>
      <w:r>
        <w:rPr>
          <w:rFonts w:eastAsiaTheme="minorHAnsi"/>
          <w:sz w:val="28"/>
          <w:szCs w:val="28"/>
          <w:lang w:eastAsia="en-US"/>
        </w:rPr>
        <w:t>сельского поселения</w:t>
      </w:r>
      <w:r>
        <w:rPr>
          <w:sz w:val="28"/>
          <w:szCs w:val="28"/>
        </w:rPr>
        <w:t>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активизация работы по повышению эффективности управления дебиторской задолженность (в том числе просроченной) по доходам бюджета;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обеспечение качества планирования и повышения реалистичности расчета доходов </w:t>
      </w:r>
      <w:r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r>
        <w:rPr>
          <w:sz w:val="28"/>
          <w:szCs w:val="28"/>
        </w:rPr>
        <w:t xml:space="preserve">на основе безусловного исполнения основных макроэкономических показателей прогноза социально-экономического развития </w:t>
      </w:r>
      <w:r>
        <w:rPr>
          <w:rFonts w:eastAsiaTheme="minorHAnsi"/>
          <w:sz w:val="28"/>
          <w:szCs w:val="28"/>
          <w:lang w:eastAsia="en-US"/>
        </w:rPr>
        <w:t>сельского поселения</w:t>
      </w:r>
      <w:r>
        <w:rPr>
          <w:sz w:val="28"/>
          <w:szCs w:val="28"/>
        </w:rPr>
        <w:t>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усовершенствование порядка применения единого налогового платежа (ЕНП) с учетом практики применения ЕНП в 2023 году.</w:t>
      </w:r>
    </w:p>
    <w:p w:rsidR="009167BA" w:rsidRDefault="009167BA" w:rsidP="009167BA">
      <w:pPr>
        <w:spacing w:line="288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Реализация основных направлений налоговой политики сельского поселения повысит стабильность ведения экономической деятельности на территории сельского поселения и будет способствовать росту налогового потенциала и </w:t>
      </w:r>
      <w:r>
        <w:rPr>
          <w:sz w:val="28"/>
          <w:szCs w:val="28"/>
        </w:rPr>
        <w:t xml:space="preserve">повышению финансовой самостоятельности </w:t>
      </w:r>
      <w:r>
        <w:rPr>
          <w:rFonts w:eastAsiaTheme="minorHAnsi"/>
          <w:sz w:val="28"/>
          <w:szCs w:val="28"/>
          <w:lang w:eastAsia="en-US"/>
        </w:rPr>
        <w:t>сельского поселения.</w:t>
      </w:r>
    </w:p>
    <w:p w:rsidR="009167BA" w:rsidRDefault="009167BA" w:rsidP="009167BA">
      <w:pPr>
        <w:pStyle w:val="ae"/>
        <w:ind w:firstLine="567"/>
        <w:jc w:val="both"/>
        <w:rPr>
          <w:rFonts w:eastAsia="Times New Roman"/>
          <w:sz w:val="28"/>
          <w:szCs w:val="28"/>
          <w:highlight w:val="yellow"/>
        </w:rPr>
      </w:pPr>
    </w:p>
    <w:p w:rsidR="009167BA" w:rsidRDefault="009167BA" w:rsidP="009167BA">
      <w:pPr>
        <w:pStyle w:val="ae"/>
        <w:widowControl w:val="0"/>
        <w:numPr>
          <w:ilvl w:val="0"/>
          <w:numId w:val="5"/>
        </w:numPr>
        <w:autoSpaceDE w:val="0"/>
        <w:autoSpaceDN w:val="0"/>
        <w:adjustRightInd w:val="0"/>
        <w:spacing w:line="288" w:lineRule="auto"/>
        <w:ind w:left="0" w:firstLine="567"/>
        <w:jc w:val="center"/>
        <w:rPr>
          <w:sz w:val="28"/>
          <w:szCs w:val="28"/>
        </w:rPr>
      </w:pPr>
      <w:bookmarkStart w:id="2" w:name="Par73"/>
      <w:bookmarkEnd w:id="2"/>
      <w:r>
        <w:rPr>
          <w:sz w:val="28"/>
          <w:szCs w:val="28"/>
        </w:rPr>
        <w:t>Основные направления бюджетной политики</w:t>
      </w:r>
    </w:p>
    <w:p w:rsidR="009167BA" w:rsidRDefault="009167BA" w:rsidP="009167BA">
      <w:pPr>
        <w:pStyle w:val="ae"/>
        <w:spacing w:line="288" w:lineRule="auto"/>
        <w:ind w:left="567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сельского поселения Красносельское</w:t>
      </w:r>
    </w:p>
    <w:p w:rsidR="009167BA" w:rsidRDefault="009167BA" w:rsidP="009167BA">
      <w:pPr>
        <w:pStyle w:val="ae"/>
        <w:spacing w:line="288" w:lineRule="auto"/>
        <w:ind w:left="567"/>
        <w:jc w:val="center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 КБР</w:t>
      </w:r>
    </w:p>
    <w:p w:rsidR="009167BA" w:rsidRDefault="009167BA" w:rsidP="009167BA">
      <w:pPr>
        <w:pStyle w:val="ae"/>
        <w:spacing w:line="288" w:lineRule="auto"/>
        <w:ind w:left="567"/>
        <w:jc w:val="center"/>
        <w:rPr>
          <w:sz w:val="28"/>
          <w:szCs w:val="28"/>
        </w:rPr>
      </w:pPr>
      <w:r>
        <w:rPr>
          <w:sz w:val="28"/>
          <w:szCs w:val="28"/>
        </w:rPr>
        <w:t>на 2024 год и плановый период 2025 и 2026 годов</w:t>
      </w:r>
    </w:p>
    <w:p w:rsidR="009167BA" w:rsidRDefault="009167BA" w:rsidP="009167BA">
      <w:pPr>
        <w:pStyle w:val="ae"/>
        <w:spacing w:line="288" w:lineRule="auto"/>
        <w:jc w:val="both"/>
        <w:rPr>
          <w:sz w:val="28"/>
          <w:szCs w:val="28"/>
        </w:rPr>
      </w:pP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Основными целями реализации бюджетной  политики на 2024 год и на плановый период 2025 и 2026 годов, остаются сохранение сбалансированности и устойчивости бюджетной системы в среднесрочной перспективе при безусловном исполнении принятых обязательств наиболее эффективным способом.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местного бюджета в условиях ограниченных возможностей  увеличения его доходной части требует от участников бюджетного процесса осуществления мер по оптимизации бюджетных расходов. В связи с этим, главному распорядителю средств бюджета сельского поселения необходимо ответственно подходить к планированию бюджетных ассигнований, исходя из обоснованности бюджетной эффективности их реализации при условии безусловного финансового обеспечения и исполнения действующих расходных обязательств в полном объеме, в том числе с учетом их оптимизации и эффективности исполнения, сокращая малоэффективные бюджетные расходы.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решений по увеличению бюджетных ассигнований на исполнение действующих и (или) установлению новых расходных обязательств производится в пределах, имеющихся для их реализации финансовых ресурсов, то есть на основе взвешенного подхода по увеличению и принятию новых расходных обязательств. Любое предлагаемое новое решение анализируется с точки зрения его финансового обеспечения исходя из возможностей  бюджета сельского поселения и вклада в развитие </w:t>
      </w:r>
      <w:r>
        <w:rPr>
          <w:rFonts w:eastAsiaTheme="minorHAnsi"/>
          <w:sz w:val="28"/>
          <w:szCs w:val="28"/>
          <w:lang w:eastAsia="en-US"/>
        </w:rPr>
        <w:t xml:space="preserve">сельского поселения. </w:t>
      </w:r>
      <w:r>
        <w:rPr>
          <w:sz w:val="28"/>
          <w:szCs w:val="28"/>
        </w:rPr>
        <w:t>В связи с этим, для обеспечения сбалансированности  бюджета сельского поселения одним из основных направлений реализации бюджетной политики является принятие мер по повышению эффективности бюджетных расходов, дополнительному привлечению целевых средств из районного бюджета и изысканию дополнительных внутренних ресурсов, для оперативного перераспределения внутренних ресурсов - проведение корректировки бюджета сельского поселения и направления бюджетных ассигнований на приоритетные и требующие немедленного исполнения расходов бюджета сельского поселения.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Бюджетная политика нового бюджетного цикла сохраняет преемственность задач предыдущих периодов. Как и в предыдущие годы, расходная часть бюджета сельского поселения сохранит свою социальную направленность. 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и задачами бюджетной политики </w:t>
      </w:r>
      <w:r>
        <w:rPr>
          <w:rFonts w:eastAsiaTheme="minorHAnsi"/>
          <w:sz w:val="28"/>
          <w:szCs w:val="28"/>
          <w:lang w:eastAsia="en-US"/>
        </w:rPr>
        <w:t xml:space="preserve">сельского поселения Красносельское </w:t>
      </w:r>
      <w:r>
        <w:rPr>
          <w:sz w:val="28"/>
          <w:szCs w:val="28"/>
        </w:rPr>
        <w:t>на 2024 год и плановый период 2025 и 2026 годов являются: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обеспечение сбалансированности доходных источников и расходных обязательств бюджета сельского поселения; 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предельных значений, установленных Бюджетным кодексом Российской Федерации;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закрепление положительных результатов, достигнутых при формировании и исполнении бюджета сельского поселения за предыдущие годы;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безусловное исполнение принятых расходных обязательств;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установление  приоритетных  направлений  расходов бюджета сельского поселения;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сохранение социальной направленности;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минимизация кредиторской задолженности;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взвешенный подход к увеличению и принятию новых расходных обязательств;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организация и подготовка проведения мероприятий по повышению экономичности и результативности использования бюджетных средств, сокращению неэффективных расходов, оптимизации расходов на содержание и обеспечение деятельности муниципальных учреждений;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 бюджета сельского поселения  с  учетом использования программно-целевых методов бюджетного планирования;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участие в государственных программах Российской Федерации, государственных программах Кабардино-Балкарской Республики  для обеспечения максимального привлечения федеральных и республиканских трансфертов для развития территории </w:t>
      </w:r>
      <w:r>
        <w:rPr>
          <w:rFonts w:eastAsiaTheme="minorHAnsi"/>
          <w:sz w:val="28"/>
          <w:szCs w:val="28"/>
          <w:lang w:eastAsia="en-US"/>
        </w:rPr>
        <w:t>сельского поселения</w:t>
      </w:r>
      <w:r>
        <w:rPr>
          <w:sz w:val="28"/>
          <w:szCs w:val="28"/>
        </w:rPr>
        <w:t>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оптимизация расходов на содержание бюджетной сети при сохранении доступности и качества оказываемых муниципальных услуг;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своевременное выполнение долговых обязательств по обслуживанию и погашению муниципальных заимствований;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эффективности управления остатками средств на едином счете  бюджета сельского поселения в территориальном управлении Федерального казначейства;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проведение на постоянной основе мониторинга налогового и бюджетного законодательства с целью оперативного внесения изменений в соответствующие муниципальные правовые акты; 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усиление  муниципального финансового контроля;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прозрачность  и открытость бюджетного процесса, возможность участия граждан и общественных организаций в формировании  бюджета сельского поселения;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соблюдение законодательства Российской Федерации о контрактной системе в сфере закупок товаров, работ, услуг для обеспечения муниципальных нужд. 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Увеличение расходов на оплату труда  муниципальных служащих </w:t>
      </w:r>
      <w:r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r>
        <w:rPr>
          <w:sz w:val="28"/>
          <w:szCs w:val="28"/>
        </w:rPr>
        <w:t>производится с учетом возможностей бюджета сельского поселения и требований законодательства Российской Федерации.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и реализация муниципальных программ осуществляется в соответствии с приоритетными направлениями социально-экономического развития </w:t>
      </w:r>
      <w:r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r>
        <w:rPr>
          <w:sz w:val="28"/>
          <w:szCs w:val="28"/>
        </w:rPr>
        <w:t xml:space="preserve">с учетом оценки результатов их реализации. В предстоящем периоде продолжится работа по повышению качества и эффективности реализации </w:t>
      </w:r>
      <w:r>
        <w:rPr>
          <w:sz w:val="28"/>
          <w:szCs w:val="28"/>
        </w:rPr>
        <w:lastRenderedPageBreak/>
        <w:t>муниципальных программ как основного инструмента бюджетного планирования и операционного управления.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планировании бюджетных ассигнований на бюджетные инвестиции и капитальный ремонт, приоритет будет отдан расходам, связанным с выполнением условий софинансирования за счет средств федерального и республиканского бюджетов. Выделение средств позволит значительно повысить качество оказываемых услуг в сфере культуры, физической культуры и спорта, молодежной политики и, как следствие, благоприятно скажется в целом на повышении уровня жизни населения </w:t>
      </w:r>
      <w:r>
        <w:rPr>
          <w:rFonts w:eastAsiaTheme="minorHAnsi"/>
          <w:sz w:val="28"/>
          <w:szCs w:val="28"/>
          <w:lang w:eastAsia="en-US"/>
        </w:rPr>
        <w:t>сельского поселения</w:t>
      </w:r>
      <w:r>
        <w:rPr>
          <w:sz w:val="28"/>
          <w:szCs w:val="28"/>
        </w:rPr>
        <w:t>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направлений бюджетной политики </w:t>
      </w:r>
      <w:r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r>
        <w:rPr>
          <w:sz w:val="28"/>
          <w:szCs w:val="28"/>
        </w:rPr>
        <w:t xml:space="preserve">является задача обеспечения прозрачности (открытости), понятности и доступности данных для населения сельского поселения по вопросам финансово-бюджетной сферы. 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Межбюджетные отношения в 2024 - 2026 годах будут строиться с учетом изменений бюджетного и налогового законодательства Российской Федерации и КБР, а так же нормативно-правовыми актами Прохладненского муниципального района КБР</w:t>
      </w:r>
      <w:r>
        <w:rPr>
          <w:rFonts w:eastAsiaTheme="minorHAnsi"/>
          <w:sz w:val="28"/>
          <w:szCs w:val="28"/>
          <w:lang w:eastAsia="en-US"/>
        </w:rPr>
        <w:t xml:space="preserve"> и сельского поселения</w:t>
      </w:r>
      <w:r>
        <w:rPr>
          <w:sz w:val="28"/>
          <w:szCs w:val="28"/>
        </w:rPr>
        <w:t>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Бюджетная политика в сфере межбюджетных отношений будет направлена на решение следующих задач: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обеспечение сбалансированности бюджета сельского поселения;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повышение эффективности предоставленных целевых межбюджетных трансфертов.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стабилизации доходной базы бюджета сельского поселения и обеспечения в полном объеме исполнения расходных обязательств бюджета сельского поселения из районного бюджета будет предоставлена дотация на выравнивание бюджетной обеспеченности, а также будут предусмотрены иные межбюджетные трансферты в целях оказания финансовой помощи для реализации полномочий по решению вопросов местного значения, затрагивающих основные сферы жизнедеятельности населения сельского поселения.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обеспечение осуществления части полномочий по решению вопросов местного значения, отнесенных к компетенции органов местного самоуправления сельского поселения, переданных для осуществления органам местного самоуправления Прохладненского муниципального района, по заключенным соглашениям, будет производиться в форме иных межбюджетных трансфертов.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проведения бюджетной политики должно стать исполнение принятых расходных обязательств, обеспечение оптимальной долговой нагрузки, создание механизмов и условий для оценки нормативно-правового регулирования и методического обеспечения бюджетного процесса.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</w:p>
    <w:p w:rsidR="009167BA" w:rsidRDefault="009167BA" w:rsidP="009167BA">
      <w:pPr>
        <w:pStyle w:val="ae"/>
        <w:widowControl w:val="0"/>
        <w:numPr>
          <w:ilvl w:val="0"/>
          <w:numId w:val="5"/>
        </w:numPr>
        <w:autoSpaceDE w:val="0"/>
        <w:autoSpaceDN w:val="0"/>
        <w:adjustRightInd w:val="0"/>
        <w:spacing w:line="288" w:lineRule="auto"/>
        <w:ind w:left="0"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Основные направления долговой политики сельского поселения Красносельское на 2024-2026годы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Основными направлениями долговой политики сельского поселения на период 2024 - 2026 годов являются: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минимизация расходов на обслуживание муниципального долга;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муниципальным долгом сельского поселения в целях поддержания объема муниципального долга на экономически безопасном уровне.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2023 году муниципальный долг сельского поселения отсутствует. На период 2024-2026 годов взятие бюджетных и коммерческих кредитов не планируется.</w:t>
      </w:r>
    </w:p>
    <w:p w:rsidR="009167BA" w:rsidRDefault="009167BA" w:rsidP="009167BA">
      <w:pPr>
        <w:pStyle w:val="ae"/>
        <w:spacing w:line="288" w:lineRule="auto"/>
        <w:ind w:firstLine="567"/>
        <w:jc w:val="both"/>
        <w:rPr>
          <w:sz w:val="28"/>
          <w:szCs w:val="28"/>
        </w:rPr>
      </w:pPr>
    </w:p>
    <w:p w:rsidR="009167BA" w:rsidRDefault="009167BA" w:rsidP="009167BA">
      <w:pPr>
        <w:rPr>
          <w:sz w:val="20"/>
          <w:szCs w:val="20"/>
        </w:rPr>
      </w:pPr>
    </w:p>
    <w:p w:rsidR="009167BA" w:rsidRDefault="009167BA" w:rsidP="009167BA"/>
    <w:p w:rsidR="00FD717A" w:rsidRPr="006F5317" w:rsidRDefault="00FD717A" w:rsidP="00FD6A06">
      <w:pPr>
        <w:spacing w:after="0"/>
      </w:pPr>
    </w:p>
    <w:sectPr w:rsidR="00FD717A" w:rsidRPr="006F5317" w:rsidSect="00C56032">
      <w:pgSz w:w="11906" w:h="16838"/>
      <w:pgMar w:top="340" w:right="720" w:bottom="45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2AC2" w:rsidRDefault="00962AC2" w:rsidP="008D2BD3">
      <w:pPr>
        <w:spacing w:after="0" w:line="240" w:lineRule="auto"/>
      </w:pPr>
      <w:r>
        <w:separator/>
      </w:r>
    </w:p>
  </w:endnote>
  <w:endnote w:type="continuationSeparator" w:id="1">
    <w:p w:rsidR="00962AC2" w:rsidRDefault="00962AC2" w:rsidP="008D2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2AC2" w:rsidRDefault="00962AC2" w:rsidP="008D2BD3">
      <w:pPr>
        <w:spacing w:after="0" w:line="240" w:lineRule="auto"/>
      </w:pPr>
      <w:r>
        <w:separator/>
      </w:r>
    </w:p>
  </w:footnote>
  <w:footnote w:type="continuationSeparator" w:id="1">
    <w:p w:rsidR="00962AC2" w:rsidRDefault="00962AC2" w:rsidP="008D2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2C340DC5"/>
    <w:multiLevelType w:val="hybridMultilevel"/>
    <w:tmpl w:val="7288361E"/>
    <w:lvl w:ilvl="0" w:tplc="04190013">
      <w:start w:val="1"/>
      <w:numFmt w:val="upperRoman"/>
      <w:lvlText w:val="%1."/>
      <w:lvlJc w:val="right"/>
      <w:pPr>
        <w:ind w:left="5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4C6A12"/>
    <w:multiLevelType w:val="hybridMultilevel"/>
    <w:tmpl w:val="35AC7476"/>
    <w:lvl w:ilvl="0" w:tplc="9368810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973ED1"/>
    <w:multiLevelType w:val="singleLevel"/>
    <w:tmpl w:val="2802545E"/>
    <w:lvl w:ilvl="0">
      <w:start w:val="1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36E8F"/>
    <w:rsid w:val="00025998"/>
    <w:rsid w:val="00040438"/>
    <w:rsid w:val="0009094C"/>
    <w:rsid w:val="000D37AF"/>
    <w:rsid w:val="000F07BB"/>
    <w:rsid w:val="0016575A"/>
    <w:rsid w:val="001B6F22"/>
    <w:rsid w:val="001F03C3"/>
    <w:rsid w:val="001F1618"/>
    <w:rsid w:val="002131AD"/>
    <w:rsid w:val="00216800"/>
    <w:rsid w:val="002619B7"/>
    <w:rsid w:val="002A054A"/>
    <w:rsid w:val="002C0C0A"/>
    <w:rsid w:val="002E21A5"/>
    <w:rsid w:val="00303F5F"/>
    <w:rsid w:val="00307CFF"/>
    <w:rsid w:val="00372821"/>
    <w:rsid w:val="00377265"/>
    <w:rsid w:val="003B1919"/>
    <w:rsid w:val="0046039C"/>
    <w:rsid w:val="00484A41"/>
    <w:rsid w:val="00487576"/>
    <w:rsid w:val="004B504D"/>
    <w:rsid w:val="004F4D26"/>
    <w:rsid w:val="00531DB6"/>
    <w:rsid w:val="00543626"/>
    <w:rsid w:val="00597400"/>
    <w:rsid w:val="005D1BC8"/>
    <w:rsid w:val="005D498A"/>
    <w:rsid w:val="00613A56"/>
    <w:rsid w:val="00613D45"/>
    <w:rsid w:val="00632198"/>
    <w:rsid w:val="00660C31"/>
    <w:rsid w:val="00672538"/>
    <w:rsid w:val="00697FE9"/>
    <w:rsid w:val="006E0CD6"/>
    <w:rsid w:val="006F5317"/>
    <w:rsid w:val="006F7FCF"/>
    <w:rsid w:val="0071743A"/>
    <w:rsid w:val="007466CF"/>
    <w:rsid w:val="00751CCE"/>
    <w:rsid w:val="00777242"/>
    <w:rsid w:val="00794090"/>
    <w:rsid w:val="007C04F2"/>
    <w:rsid w:val="008019F5"/>
    <w:rsid w:val="0081106D"/>
    <w:rsid w:val="008345D8"/>
    <w:rsid w:val="00856C93"/>
    <w:rsid w:val="00862560"/>
    <w:rsid w:val="00867475"/>
    <w:rsid w:val="008A4E08"/>
    <w:rsid w:val="008C3F46"/>
    <w:rsid w:val="008D2BD3"/>
    <w:rsid w:val="009167BA"/>
    <w:rsid w:val="00936FEA"/>
    <w:rsid w:val="00962AC2"/>
    <w:rsid w:val="0099514C"/>
    <w:rsid w:val="009D6D01"/>
    <w:rsid w:val="00A05346"/>
    <w:rsid w:val="00A66490"/>
    <w:rsid w:val="00A80436"/>
    <w:rsid w:val="00A8658F"/>
    <w:rsid w:val="00AB2AB1"/>
    <w:rsid w:val="00AC3741"/>
    <w:rsid w:val="00B16E9E"/>
    <w:rsid w:val="00B32B35"/>
    <w:rsid w:val="00B87E4C"/>
    <w:rsid w:val="00BA2988"/>
    <w:rsid w:val="00BC6EED"/>
    <w:rsid w:val="00BE0D3C"/>
    <w:rsid w:val="00C40435"/>
    <w:rsid w:val="00C45AF5"/>
    <w:rsid w:val="00C56032"/>
    <w:rsid w:val="00C608E0"/>
    <w:rsid w:val="00CC081B"/>
    <w:rsid w:val="00D528D0"/>
    <w:rsid w:val="00D716B6"/>
    <w:rsid w:val="00DC7E3E"/>
    <w:rsid w:val="00DD0029"/>
    <w:rsid w:val="00DD234D"/>
    <w:rsid w:val="00DE131B"/>
    <w:rsid w:val="00E36E8F"/>
    <w:rsid w:val="00E669A0"/>
    <w:rsid w:val="00E972F3"/>
    <w:rsid w:val="00EB179E"/>
    <w:rsid w:val="00ED3EDE"/>
    <w:rsid w:val="00EF5D34"/>
    <w:rsid w:val="00FB248F"/>
    <w:rsid w:val="00FC53E2"/>
    <w:rsid w:val="00FD6A06"/>
    <w:rsid w:val="00FD717A"/>
    <w:rsid w:val="00FE3EAF"/>
    <w:rsid w:val="00FE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B6"/>
  </w:style>
  <w:style w:type="paragraph" w:styleId="1">
    <w:name w:val="heading 1"/>
    <w:basedOn w:val="a"/>
    <w:next w:val="a"/>
    <w:link w:val="10"/>
    <w:uiPriority w:val="9"/>
    <w:qFormat/>
    <w:rsid w:val="00FD7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D717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E36E8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E36E8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nhideWhenUsed/>
    <w:rsid w:val="00E36E8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E36E8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36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6E8F"/>
    <w:rPr>
      <w:rFonts w:ascii="Tahoma" w:hAnsi="Tahoma" w:cs="Tahoma"/>
      <w:sz w:val="16"/>
      <w:szCs w:val="16"/>
    </w:rPr>
  </w:style>
  <w:style w:type="paragraph" w:customStyle="1" w:styleId="a7">
    <w:name w:val="Обычный текст"/>
    <w:basedOn w:val="a"/>
    <w:rsid w:val="00C45AF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FD71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ody Text Indent"/>
    <w:basedOn w:val="a"/>
    <w:link w:val="a9"/>
    <w:uiPriority w:val="99"/>
    <w:unhideWhenUsed/>
    <w:rsid w:val="00FD717A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FD717A"/>
  </w:style>
  <w:style w:type="character" w:customStyle="1" w:styleId="20">
    <w:name w:val="Заголовок 2 Знак"/>
    <w:basedOn w:val="a0"/>
    <w:link w:val="2"/>
    <w:rsid w:val="00FD717A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ConsPlusNormal">
    <w:name w:val="ConsPlusNormal"/>
    <w:link w:val="ConsPlusNormal0"/>
    <w:rsid w:val="008D2BD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header"/>
    <w:basedOn w:val="a"/>
    <w:link w:val="ab"/>
    <w:uiPriority w:val="99"/>
    <w:semiHidden/>
    <w:unhideWhenUsed/>
    <w:rsid w:val="008D2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D2BD3"/>
  </w:style>
  <w:style w:type="paragraph" w:styleId="ac">
    <w:name w:val="footer"/>
    <w:basedOn w:val="a"/>
    <w:link w:val="ad"/>
    <w:uiPriority w:val="99"/>
    <w:semiHidden/>
    <w:unhideWhenUsed/>
    <w:rsid w:val="008D2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D2BD3"/>
  </w:style>
  <w:style w:type="paragraph" w:styleId="ae">
    <w:name w:val="No Spacing"/>
    <w:uiPriority w:val="1"/>
    <w:qFormat/>
    <w:rsid w:val="00C56032"/>
    <w:pPr>
      <w:spacing w:after="0" w:line="240" w:lineRule="auto"/>
    </w:pPr>
  </w:style>
  <w:style w:type="character" w:styleId="af">
    <w:name w:val="Hyperlink"/>
    <w:basedOn w:val="a0"/>
    <w:uiPriority w:val="99"/>
    <w:semiHidden/>
    <w:unhideWhenUsed/>
    <w:rsid w:val="009167BA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9167BA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3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4A2BD6AC5FAA35A5E160CD1F93372344DE1BD525D60E954C86C727313k7G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E1112ED013AEC5702C1E71EE0BAF770914E38D1006ADA1A00C8C0DE4008AA92F4F11A42C2C282C1D79FC41C6333B6DA058977E113r5S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72440-201E-4A8F-B738-DE566FFA9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2582</Words>
  <Characters>14719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17267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Admin</cp:lastModifiedBy>
  <cp:revision>4</cp:revision>
  <cp:lastPrinted>2023-11-23T12:44:00Z</cp:lastPrinted>
  <dcterms:created xsi:type="dcterms:W3CDTF">2023-11-23T12:45:00Z</dcterms:created>
  <dcterms:modified xsi:type="dcterms:W3CDTF">2023-11-24T11:00:00Z</dcterms:modified>
</cp:coreProperties>
</file>